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75B" w:rsidRPr="00E8675B" w:rsidRDefault="00E867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675B">
        <w:rPr>
          <w:rFonts w:ascii="Times New Roman" w:hAnsi="Times New Roman" w:cs="Times New Roman"/>
          <w:sz w:val="24"/>
          <w:szCs w:val="24"/>
        </w:rPr>
        <w:t xml:space="preserve"> ОТЧЕТ</w:t>
      </w:r>
    </w:p>
    <w:p w:rsidR="00E8675B" w:rsidRPr="00E8675B" w:rsidRDefault="00E867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675B">
        <w:rPr>
          <w:rFonts w:ascii="Times New Roman" w:hAnsi="Times New Roman" w:cs="Times New Roman"/>
          <w:sz w:val="24"/>
          <w:szCs w:val="24"/>
        </w:rPr>
        <w:t xml:space="preserve">о расходовании бюджетных ассигнований на </w:t>
      </w:r>
      <w:proofErr w:type="gramStart"/>
      <w:r w:rsidRPr="00E8675B">
        <w:rPr>
          <w:rFonts w:ascii="Times New Roman" w:hAnsi="Times New Roman" w:cs="Times New Roman"/>
          <w:sz w:val="24"/>
          <w:szCs w:val="24"/>
        </w:rPr>
        <w:t>информационное</w:t>
      </w:r>
      <w:proofErr w:type="gramEnd"/>
    </w:p>
    <w:p w:rsidR="00E8675B" w:rsidRPr="00E8675B" w:rsidRDefault="00E867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675B">
        <w:rPr>
          <w:rFonts w:ascii="Times New Roman" w:hAnsi="Times New Roman" w:cs="Times New Roman"/>
          <w:sz w:val="24"/>
          <w:szCs w:val="24"/>
        </w:rPr>
        <w:t>обеспечение деятельности органа исполнительной власти</w:t>
      </w:r>
    </w:p>
    <w:p w:rsidR="00E8675B" w:rsidRPr="00E8675B" w:rsidRDefault="00E867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675B">
        <w:rPr>
          <w:rFonts w:ascii="Times New Roman" w:hAnsi="Times New Roman" w:cs="Times New Roman"/>
          <w:sz w:val="24"/>
          <w:szCs w:val="24"/>
        </w:rPr>
        <w:t>Ленинградской области и поддержку средств массовой</w:t>
      </w:r>
    </w:p>
    <w:p w:rsidR="00E8675B" w:rsidRPr="00E8675B" w:rsidRDefault="00E8675B" w:rsidP="00E867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675B">
        <w:rPr>
          <w:rFonts w:ascii="Times New Roman" w:hAnsi="Times New Roman" w:cs="Times New Roman"/>
          <w:sz w:val="24"/>
          <w:szCs w:val="24"/>
        </w:rPr>
        <w:t xml:space="preserve">информации на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7A1B75">
        <w:rPr>
          <w:rFonts w:ascii="Times New Roman" w:hAnsi="Times New Roman" w:cs="Times New Roman"/>
          <w:sz w:val="24"/>
          <w:szCs w:val="24"/>
        </w:rPr>
        <w:t>январ</w:t>
      </w:r>
      <w:r>
        <w:rPr>
          <w:rFonts w:ascii="Times New Roman" w:hAnsi="Times New Roman" w:cs="Times New Roman"/>
          <w:sz w:val="24"/>
          <w:szCs w:val="24"/>
        </w:rPr>
        <w:t>я 20</w:t>
      </w:r>
      <w:r w:rsidR="007A1B7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4884" w:type="dxa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6237"/>
        <w:gridCol w:w="2098"/>
        <w:gridCol w:w="1587"/>
      </w:tblGrid>
      <w:tr w:rsidR="00E8675B" w:rsidRPr="00545E6B" w:rsidTr="00545E6B">
        <w:trPr>
          <w:trHeight w:val="6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8675B" w:rsidRPr="00545E6B" w:rsidRDefault="00E86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E8675B" w:rsidRPr="00545E6B" w:rsidRDefault="00E86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675B" w:rsidRPr="00545E6B" w:rsidRDefault="00E86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5B" w:rsidRPr="00545E6B" w:rsidRDefault="00E86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5E6B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E8675B" w:rsidRPr="00545E6B" w:rsidTr="00545E6B">
        <w:trPr>
          <w:trHeight w:val="14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8675B" w:rsidRPr="00545E6B" w:rsidRDefault="00E86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E8675B" w:rsidRPr="00545E6B" w:rsidRDefault="00E86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675B" w:rsidRPr="00545E6B" w:rsidRDefault="00E8675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45E6B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5B" w:rsidRPr="00545E6B" w:rsidRDefault="007A1B75" w:rsidP="00AD7B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09.01.2020</w:t>
            </w:r>
          </w:p>
        </w:tc>
      </w:tr>
      <w:tr w:rsidR="00E8675B" w:rsidRPr="00545E6B" w:rsidTr="00545E6B">
        <w:trPr>
          <w:trHeight w:val="36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8675B" w:rsidRPr="00545E6B" w:rsidRDefault="00E86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5E6B">
              <w:rPr>
                <w:rFonts w:ascii="Times New Roman" w:hAnsi="Times New Roman" w:cs="Times New Roman"/>
                <w:szCs w:val="22"/>
              </w:rPr>
              <w:t>Наименование органа исполнительной власти Ленинградской области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675B" w:rsidRPr="00545E6B" w:rsidRDefault="00E8675B" w:rsidP="00E86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5E6B">
              <w:rPr>
                <w:rFonts w:ascii="Times New Roman" w:hAnsi="Times New Roman" w:cs="Times New Roman"/>
                <w:szCs w:val="22"/>
              </w:rPr>
              <w:t>Комитет государственного экологического надзора Ленинградской области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675B" w:rsidRPr="00545E6B" w:rsidRDefault="00E8675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45E6B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5B" w:rsidRPr="00545E6B" w:rsidRDefault="00545E6B" w:rsidP="00545E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5E6B">
              <w:rPr>
                <w:rFonts w:ascii="Times New Roman" w:hAnsi="Times New Roman" w:cs="Times New Roman"/>
                <w:szCs w:val="22"/>
              </w:rPr>
              <w:t>69214157</w:t>
            </w:r>
          </w:p>
        </w:tc>
      </w:tr>
      <w:tr w:rsidR="00E8675B" w:rsidRPr="00545E6B" w:rsidTr="00545E6B">
        <w:trPr>
          <w:trHeight w:val="44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8675B" w:rsidRPr="00545E6B" w:rsidRDefault="00E86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75B" w:rsidRPr="00545E6B" w:rsidRDefault="00E86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675B" w:rsidRPr="00545E6B" w:rsidRDefault="00E8675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45E6B">
              <w:rPr>
                <w:rFonts w:ascii="Times New Roman" w:hAnsi="Times New Roman" w:cs="Times New Roman"/>
                <w:szCs w:val="22"/>
              </w:rPr>
              <w:t>по ОКАТО (ОКТМО)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5B" w:rsidRPr="00545E6B" w:rsidRDefault="00545E6B" w:rsidP="00545E6B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  <w:r w:rsidRPr="00545E6B">
              <w:rPr>
                <w:rStyle w:val="a3"/>
                <w:rFonts w:ascii="Times New Roman" w:hAnsi="Times New Roman" w:cs="Times New Roman"/>
                <w:i w:val="0"/>
                <w:szCs w:val="22"/>
              </w:rPr>
              <w:t>40911000000</w:t>
            </w:r>
          </w:p>
        </w:tc>
      </w:tr>
      <w:tr w:rsidR="00E8675B" w:rsidRPr="00545E6B" w:rsidTr="00545E6B">
        <w:trPr>
          <w:trHeight w:val="26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8675B" w:rsidRPr="00545E6B" w:rsidRDefault="00E86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5E6B">
              <w:rPr>
                <w:rFonts w:ascii="Times New Roman" w:hAnsi="Times New Roman" w:cs="Times New Roman"/>
                <w:szCs w:val="22"/>
              </w:rPr>
              <w:t>Периодичность: полугодовая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E8675B" w:rsidRPr="00545E6B" w:rsidRDefault="00E86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675B" w:rsidRPr="00545E6B" w:rsidRDefault="00E86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5B" w:rsidRPr="00545E6B" w:rsidRDefault="00E86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675B" w:rsidRPr="00545E6B" w:rsidTr="00545E6B">
        <w:trPr>
          <w:trHeight w:val="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8675B" w:rsidRPr="00545E6B" w:rsidRDefault="00E86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5E6B">
              <w:rPr>
                <w:rFonts w:ascii="Times New Roman" w:hAnsi="Times New Roman" w:cs="Times New Roman"/>
                <w:szCs w:val="22"/>
              </w:rPr>
              <w:t>Единица измерения: руб.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E8675B" w:rsidRPr="00545E6B" w:rsidRDefault="00E867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675B" w:rsidRPr="00545E6B" w:rsidRDefault="00E8675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45E6B">
              <w:rPr>
                <w:rFonts w:ascii="Times New Roman" w:hAnsi="Times New Roman" w:cs="Times New Roman"/>
                <w:szCs w:val="22"/>
              </w:rPr>
              <w:t>по ОКЕИ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5B" w:rsidRPr="00545E6B" w:rsidRDefault="00E867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5E6B">
              <w:rPr>
                <w:rFonts w:ascii="Times New Roman" w:hAnsi="Times New Roman" w:cs="Times New Roman"/>
                <w:szCs w:val="22"/>
              </w:rPr>
              <w:t>383</w:t>
            </w:r>
          </w:p>
        </w:tc>
      </w:tr>
    </w:tbl>
    <w:p w:rsidR="00E8675B" w:rsidRPr="00E8675B" w:rsidRDefault="00E86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503"/>
        <w:gridCol w:w="1559"/>
        <w:gridCol w:w="1192"/>
        <w:gridCol w:w="1076"/>
        <w:gridCol w:w="1843"/>
        <w:gridCol w:w="2126"/>
        <w:gridCol w:w="2127"/>
        <w:gridCol w:w="2268"/>
      </w:tblGrid>
      <w:tr w:rsidR="00E8675B" w:rsidRPr="00E8675B" w:rsidTr="00E8675B">
        <w:trPr>
          <w:trHeight w:val="267"/>
        </w:trPr>
        <w:tc>
          <w:tcPr>
            <w:tcW w:w="5161" w:type="dxa"/>
            <w:gridSpan w:val="4"/>
          </w:tcPr>
          <w:p w:rsidR="00E8675B" w:rsidRPr="00E8675B" w:rsidRDefault="00E867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5B">
              <w:rPr>
                <w:rFonts w:ascii="Times New Roman" w:hAnsi="Times New Roman" w:cs="Times New Roman"/>
                <w:sz w:val="24"/>
                <w:szCs w:val="24"/>
              </w:rPr>
              <w:t>Код по БК</w:t>
            </w:r>
          </w:p>
        </w:tc>
        <w:tc>
          <w:tcPr>
            <w:tcW w:w="1076" w:type="dxa"/>
            <w:vMerge w:val="restart"/>
          </w:tcPr>
          <w:p w:rsidR="00E8675B" w:rsidRPr="00E8675B" w:rsidRDefault="00E867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5B">
              <w:rPr>
                <w:rFonts w:ascii="Times New Roman" w:hAnsi="Times New Roman" w:cs="Times New Roman"/>
                <w:sz w:val="24"/>
                <w:szCs w:val="24"/>
              </w:rPr>
              <w:t>Код по ОКПД</w:t>
            </w:r>
          </w:p>
        </w:tc>
        <w:tc>
          <w:tcPr>
            <w:tcW w:w="1843" w:type="dxa"/>
            <w:vMerge w:val="restart"/>
          </w:tcPr>
          <w:p w:rsidR="00E8675B" w:rsidRPr="00E8675B" w:rsidRDefault="00E867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5B">
              <w:rPr>
                <w:rFonts w:ascii="Times New Roman" w:hAnsi="Times New Roman" w:cs="Times New Roman"/>
                <w:sz w:val="24"/>
                <w:szCs w:val="24"/>
              </w:rPr>
              <w:t>Предмет закупки/цель предоставления субсидии (гранта)</w:t>
            </w:r>
          </w:p>
        </w:tc>
        <w:tc>
          <w:tcPr>
            <w:tcW w:w="2126" w:type="dxa"/>
            <w:vMerge w:val="restart"/>
          </w:tcPr>
          <w:p w:rsidR="00E8675B" w:rsidRPr="00E8675B" w:rsidRDefault="00E867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5B">
              <w:rPr>
                <w:rFonts w:ascii="Times New Roman" w:hAnsi="Times New Roman" w:cs="Times New Roman"/>
                <w:sz w:val="24"/>
                <w:szCs w:val="24"/>
              </w:rPr>
              <w:t>Наименование исполнителя контракта/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75B">
              <w:rPr>
                <w:rFonts w:ascii="Times New Roman" w:hAnsi="Times New Roman" w:cs="Times New Roman"/>
                <w:sz w:val="24"/>
                <w:szCs w:val="24"/>
              </w:rPr>
              <w:t>получателя субсидии (гранта)</w:t>
            </w:r>
          </w:p>
        </w:tc>
        <w:tc>
          <w:tcPr>
            <w:tcW w:w="2127" w:type="dxa"/>
            <w:vMerge w:val="restart"/>
          </w:tcPr>
          <w:p w:rsidR="00E8675B" w:rsidRPr="00E8675B" w:rsidRDefault="00E867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5B">
              <w:rPr>
                <w:rFonts w:ascii="Times New Roman" w:hAnsi="Times New Roman" w:cs="Times New Roman"/>
                <w:sz w:val="24"/>
                <w:szCs w:val="24"/>
              </w:rPr>
              <w:t>Цена контракта/объем предоставляемых субсидий (грантов)</w:t>
            </w:r>
          </w:p>
        </w:tc>
        <w:tc>
          <w:tcPr>
            <w:tcW w:w="2268" w:type="dxa"/>
            <w:vMerge w:val="restart"/>
          </w:tcPr>
          <w:p w:rsidR="00E8675B" w:rsidRPr="00E8675B" w:rsidRDefault="00E867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5B">
              <w:rPr>
                <w:rFonts w:ascii="Times New Roman" w:hAnsi="Times New Roman" w:cs="Times New Roman"/>
                <w:sz w:val="24"/>
                <w:szCs w:val="24"/>
              </w:rPr>
              <w:t>Оплата по контрактам/расходы по предоставленным субсидиям (грантам)</w:t>
            </w:r>
          </w:p>
        </w:tc>
      </w:tr>
      <w:tr w:rsidR="00E8675B" w:rsidRPr="00E8675B" w:rsidTr="00E8675B">
        <w:trPr>
          <w:trHeight w:val="771"/>
        </w:trPr>
        <w:tc>
          <w:tcPr>
            <w:tcW w:w="907" w:type="dxa"/>
          </w:tcPr>
          <w:p w:rsidR="00E8675B" w:rsidRPr="00E8675B" w:rsidRDefault="00E867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5B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1503" w:type="dxa"/>
          </w:tcPr>
          <w:p w:rsidR="00E8675B" w:rsidRPr="00E8675B" w:rsidRDefault="00E867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5B">
              <w:rPr>
                <w:rFonts w:ascii="Times New Roman" w:hAnsi="Times New Roman" w:cs="Times New Roman"/>
                <w:sz w:val="24"/>
                <w:szCs w:val="24"/>
              </w:rPr>
              <w:t>подраздела</w:t>
            </w:r>
          </w:p>
        </w:tc>
        <w:tc>
          <w:tcPr>
            <w:tcW w:w="1559" w:type="dxa"/>
          </w:tcPr>
          <w:p w:rsidR="00E8675B" w:rsidRPr="00E8675B" w:rsidRDefault="00E867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5B"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</w:t>
            </w:r>
          </w:p>
        </w:tc>
        <w:tc>
          <w:tcPr>
            <w:tcW w:w="1192" w:type="dxa"/>
          </w:tcPr>
          <w:p w:rsidR="00E8675B" w:rsidRPr="00E8675B" w:rsidRDefault="00E867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5B">
              <w:rPr>
                <w:rFonts w:ascii="Times New Roman" w:hAnsi="Times New Roman" w:cs="Times New Roman"/>
                <w:sz w:val="24"/>
                <w:szCs w:val="24"/>
              </w:rPr>
              <w:t>вида расходов</w:t>
            </w:r>
          </w:p>
        </w:tc>
        <w:tc>
          <w:tcPr>
            <w:tcW w:w="1076" w:type="dxa"/>
            <w:vMerge/>
          </w:tcPr>
          <w:p w:rsidR="00E8675B" w:rsidRPr="00E8675B" w:rsidRDefault="00E86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8675B" w:rsidRPr="00E8675B" w:rsidRDefault="00E86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8675B" w:rsidRPr="00E8675B" w:rsidRDefault="00E86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8675B" w:rsidRPr="00E8675B" w:rsidRDefault="00E86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8675B" w:rsidRPr="00E8675B" w:rsidRDefault="00E86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75B" w:rsidRPr="00E8675B" w:rsidTr="00E8675B">
        <w:trPr>
          <w:trHeight w:val="78"/>
        </w:trPr>
        <w:tc>
          <w:tcPr>
            <w:tcW w:w="907" w:type="dxa"/>
          </w:tcPr>
          <w:p w:rsidR="00E8675B" w:rsidRPr="00E8675B" w:rsidRDefault="00E867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:rsidR="00E8675B" w:rsidRPr="00E8675B" w:rsidRDefault="00E867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8675B" w:rsidRPr="00E8675B" w:rsidRDefault="00E867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2" w:type="dxa"/>
          </w:tcPr>
          <w:p w:rsidR="00E8675B" w:rsidRPr="00E8675B" w:rsidRDefault="00E867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6" w:type="dxa"/>
          </w:tcPr>
          <w:p w:rsidR="00E8675B" w:rsidRPr="00E8675B" w:rsidRDefault="00E867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8675B" w:rsidRPr="00E8675B" w:rsidRDefault="00E867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E8675B" w:rsidRPr="00E8675B" w:rsidRDefault="00E867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E8675B" w:rsidRPr="00E8675B" w:rsidRDefault="00E867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E8675B" w:rsidRPr="00E8675B" w:rsidRDefault="00E867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8675B" w:rsidRPr="00E8675B" w:rsidTr="00E8675B">
        <w:tc>
          <w:tcPr>
            <w:tcW w:w="907" w:type="dxa"/>
          </w:tcPr>
          <w:p w:rsidR="00E8675B" w:rsidRPr="00E8675B" w:rsidRDefault="00545E6B" w:rsidP="00545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</w:tcPr>
          <w:p w:rsidR="00E8675B" w:rsidRPr="00E8675B" w:rsidRDefault="00545E6B" w:rsidP="00545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8675B" w:rsidRPr="00E8675B" w:rsidRDefault="00545E6B" w:rsidP="00545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2" w:type="dxa"/>
          </w:tcPr>
          <w:p w:rsidR="00E8675B" w:rsidRPr="00E8675B" w:rsidRDefault="00545E6B" w:rsidP="00545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6" w:type="dxa"/>
          </w:tcPr>
          <w:p w:rsidR="00E8675B" w:rsidRPr="00E8675B" w:rsidRDefault="00545E6B" w:rsidP="00545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8675B" w:rsidRPr="00E8675B" w:rsidRDefault="00545E6B" w:rsidP="00545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E8675B" w:rsidRPr="00E8675B" w:rsidRDefault="00545E6B" w:rsidP="00545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E8675B" w:rsidRPr="00E8675B" w:rsidRDefault="00545E6B" w:rsidP="00545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E8675B" w:rsidRPr="00E8675B" w:rsidRDefault="00545E6B" w:rsidP="00545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8675B" w:rsidRPr="00E8675B" w:rsidTr="00E8675B">
        <w:tblPrEx>
          <w:tblBorders>
            <w:left w:val="nil"/>
          </w:tblBorders>
        </w:tblPrEx>
        <w:tc>
          <w:tcPr>
            <w:tcW w:w="10206" w:type="dxa"/>
            <w:gridSpan w:val="7"/>
            <w:tcBorders>
              <w:left w:val="nil"/>
              <w:bottom w:val="nil"/>
            </w:tcBorders>
          </w:tcPr>
          <w:p w:rsidR="00E8675B" w:rsidRPr="00E8675B" w:rsidRDefault="00E8675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675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7" w:type="dxa"/>
          </w:tcPr>
          <w:p w:rsidR="00E8675B" w:rsidRPr="00E8675B" w:rsidRDefault="00545E6B" w:rsidP="00545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E8675B" w:rsidRPr="00E8675B" w:rsidRDefault="00545E6B" w:rsidP="00545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E8675B" w:rsidRPr="00E8675B" w:rsidRDefault="00E86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8675B" w:rsidRPr="00E8675B" w:rsidSect="00E8675B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75B"/>
    <w:rsid w:val="00282DEA"/>
    <w:rsid w:val="00545E6B"/>
    <w:rsid w:val="006527D9"/>
    <w:rsid w:val="007A1B75"/>
    <w:rsid w:val="00AD7BD5"/>
    <w:rsid w:val="00E8675B"/>
    <w:rsid w:val="00F8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6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867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545E6B"/>
    <w:rPr>
      <w:i/>
      <w:iCs/>
    </w:rPr>
  </w:style>
  <w:style w:type="character" w:styleId="a4">
    <w:name w:val="Hyperlink"/>
    <w:basedOn w:val="a0"/>
    <w:uiPriority w:val="99"/>
    <w:semiHidden/>
    <w:unhideWhenUsed/>
    <w:rsid w:val="00545E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6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867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545E6B"/>
    <w:rPr>
      <w:i/>
      <w:iCs/>
    </w:rPr>
  </w:style>
  <w:style w:type="character" w:styleId="a4">
    <w:name w:val="Hyperlink"/>
    <w:basedOn w:val="a0"/>
    <w:uiPriority w:val="99"/>
    <w:semiHidden/>
    <w:unhideWhenUsed/>
    <w:rsid w:val="00545E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Александровна Бачинская</dc:creator>
  <cp:lastModifiedBy>Анастасия Александровна Бачинская</cp:lastModifiedBy>
  <cp:revision>4</cp:revision>
  <cp:lastPrinted>2019-07-02T11:51:00Z</cp:lastPrinted>
  <dcterms:created xsi:type="dcterms:W3CDTF">2019-12-20T09:36:00Z</dcterms:created>
  <dcterms:modified xsi:type="dcterms:W3CDTF">2019-12-20T09:43:00Z</dcterms:modified>
</cp:coreProperties>
</file>