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bookmarkStart w:id="0" w:name="_GoBack"/>
      <w:bookmarkEnd w:id="0"/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от 09.12.2019 № 01-19-77</w:t>
      </w: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внутреннего финансового аудита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18"/>
        <w:gridCol w:w="2551"/>
        <w:gridCol w:w="1843"/>
        <w:gridCol w:w="1645"/>
        <w:gridCol w:w="2182"/>
        <w:gridCol w:w="2835"/>
      </w:tblGrid>
      <w:tr w:rsidR="004B28DF" w:rsidRPr="007E3BDA" w:rsidTr="00CD5F2D">
        <w:tc>
          <w:tcPr>
            <w:tcW w:w="510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3318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3BDA">
              <w:rPr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2551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Pr="007E3BDA">
              <w:rPr>
                <w:sz w:val="24"/>
                <w:szCs w:val="24"/>
              </w:rPr>
              <w:t xml:space="preserve"> аудита</w:t>
            </w:r>
          </w:p>
        </w:tc>
        <w:tc>
          <w:tcPr>
            <w:tcW w:w="1843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3BDA">
              <w:rPr>
                <w:sz w:val="24"/>
                <w:szCs w:val="24"/>
              </w:rPr>
              <w:t>Вид аудиторской проверки</w:t>
            </w:r>
          </w:p>
        </w:tc>
        <w:tc>
          <w:tcPr>
            <w:tcW w:w="1645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3BDA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82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3BDA">
              <w:rPr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2835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3BD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B28DF" w:rsidRPr="007E3BDA" w:rsidTr="00CD5F2D">
        <w:tc>
          <w:tcPr>
            <w:tcW w:w="510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8" w:type="dxa"/>
            <w:vAlign w:val="center"/>
          </w:tcPr>
          <w:p w:rsidR="004B28DF" w:rsidRPr="004B28DF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28DF">
              <w:rPr>
                <w:sz w:val="24"/>
                <w:szCs w:val="24"/>
              </w:rPr>
              <w:t>роверка целевого использования средств областного бюджета на осуществление финансово-хозяйственной деятельности Ленинградского областного государственного казенного учреждения «Государственная экологическая инспекция Ленинградской области»</w:t>
            </w:r>
          </w:p>
        </w:tc>
        <w:tc>
          <w:tcPr>
            <w:tcW w:w="2551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</w:t>
            </w:r>
            <w:proofErr w:type="spellStart"/>
            <w:r>
              <w:rPr>
                <w:sz w:val="24"/>
                <w:szCs w:val="24"/>
              </w:rPr>
              <w:t>Леноблэкоконтроль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плановая, камеральная</w:t>
            </w:r>
          </w:p>
        </w:tc>
        <w:tc>
          <w:tcPr>
            <w:tcW w:w="1645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vAlign w:val="center"/>
          </w:tcPr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– июнь </w:t>
            </w:r>
            <w:r w:rsidR="0034791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vAlign w:val="center"/>
          </w:tcPr>
          <w:p w:rsidR="004B28DF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 А.П.</w:t>
            </w:r>
          </w:p>
          <w:p w:rsidR="004B28DF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Бачинская А.А.</w:t>
            </w:r>
          </w:p>
          <w:p w:rsidR="004B28DF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Любова М.А.</w:t>
            </w:r>
          </w:p>
          <w:p w:rsidR="004B28DF" w:rsidRPr="007E3BDA" w:rsidRDefault="004B28DF" w:rsidP="00CD5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Маханько Ю.В.</w:t>
            </w:r>
          </w:p>
        </w:tc>
      </w:tr>
    </w:tbl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532A27" w:rsidRDefault="00532A27"/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137C37"/>
    <w:rsid w:val="00347917"/>
    <w:rsid w:val="004B28DF"/>
    <w:rsid w:val="00532A27"/>
    <w:rsid w:val="006D0861"/>
    <w:rsid w:val="00C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5</cp:revision>
  <cp:lastPrinted>2019-12-09T08:14:00Z</cp:lastPrinted>
  <dcterms:created xsi:type="dcterms:W3CDTF">2019-12-09T08:01:00Z</dcterms:created>
  <dcterms:modified xsi:type="dcterms:W3CDTF">2019-12-09T12:31:00Z</dcterms:modified>
</cp:coreProperties>
</file>