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1522"/>
        <w:gridCol w:w="3685"/>
        <w:gridCol w:w="1304"/>
        <w:gridCol w:w="1285"/>
        <w:gridCol w:w="850"/>
        <w:gridCol w:w="2411"/>
      </w:tblGrid>
      <w:tr w:rsidR="00C4761B" w:rsidRPr="008D0A91" w:rsidTr="00D070F7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Default="00C4761B" w:rsidP="00EA25BB">
            <w:pPr>
              <w:pStyle w:val="ConsPlusNormal"/>
              <w:jc w:val="center"/>
            </w:pPr>
            <w:r>
              <w:t>Наименование органа исполнительной власти:</w:t>
            </w:r>
          </w:p>
          <w:p w:rsidR="00C4761B" w:rsidRDefault="00C4761B" w:rsidP="00EA25BB">
            <w:pPr>
              <w:pStyle w:val="ConsPlusNormal"/>
              <w:jc w:val="center"/>
            </w:pPr>
            <w:r>
              <w:t>Комитет государственного экологического надзора Ленинградской области (далее – Комитет)</w:t>
            </w:r>
          </w:p>
        </w:tc>
      </w:tr>
      <w:tr w:rsidR="00C4761B" w:rsidRPr="008D0A91" w:rsidTr="00D070F7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Default="00C4761B" w:rsidP="00EA25BB">
            <w:pPr>
              <w:pStyle w:val="ConsPlusNormal"/>
              <w:jc w:val="center"/>
            </w:pPr>
            <w:r>
              <w:t>Наименование вида контрольно-надзорной деятельности:</w:t>
            </w:r>
          </w:p>
          <w:p w:rsidR="00C4761B" w:rsidRDefault="00C4761B" w:rsidP="00EA25BB">
            <w:pPr>
              <w:pStyle w:val="ConsPlusNormal"/>
              <w:jc w:val="center"/>
            </w:pPr>
            <w:r>
              <w:t xml:space="preserve">Региональный государственный экологический надзор в части: </w:t>
            </w:r>
          </w:p>
          <w:p w:rsidR="00C4761B" w:rsidRDefault="00C4761B" w:rsidP="00EA25BB">
            <w:pPr>
              <w:pStyle w:val="ConsPlusNormal"/>
              <w:jc w:val="center"/>
            </w:pPr>
            <w:r>
              <w:t>государственного надзора в области охраны атмосферного воздуха на объектах хозяйственной и иной деятельности, подлежащих региональному государственному экологическому надзору (4700000010000116694);</w:t>
            </w:r>
          </w:p>
          <w:p w:rsidR="00C4761B" w:rsidRDefault="00C4761B" w:rsidP="00EA25BB">
            <w:pPr>
              <w:pStyle w:val="ConsPlusNormal"/>
              <w:jc w:val="center"/>
            </w:pPr>
            <w:r>
              <w:t>государственного надзора в области охраны и использования особо охраняемых природных территорий регионального значения (4700000010000009809);</w:t>
            </w:r>
          </w:p>
          <w:p w:rsidR="00C4761B" w:rsidRDefault="00C4761B" w:rsidP="00EA25BB">
            <w:pPr>
              <w:pStyle w:val="ConsPlusNormal"/>
              <w:jc w:val="center"/>
            </w:pPr>
            <w:proofErr w:type="gramStart"/>
            <w:r>
              <w:t>регионального государственного надзора в области использования и охраны водных объектов, за исключением водных объектов, подлежащих федеральному государственному надзору, а также за соблюдением особых условий водопользования и использования участков береговой полосы (в том числе участков примыкания к гидроэнергетическим объектам) в границах охранных зон гидроэнергетических объектов, расположенных на водных объектах, подлежащих региональному государственному надзору за их использованием и охраной (4700000010000009760);</w:t>
            </w:r>
            <w:proofErr w:type="gramEnd"/>
          </w:p>
          <w:p w:rsidR="00C4761B" w:rsidRDefault="00C4761B" w:rsidP="00EA25BB">
            <w:pPr>
              <w:pStyle w:val="ConsPlusNormal"/>
              <w:jc w:val="center"/>
            </w:pPr>
            <w:r>
              <w:t>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значения, расположенных на территории Ленинградской области (4700000010000009793);</w:t>
            </w:r>
          </w:p>
          <w:p w:rsidR="00C4761B" w:rsidRDefault="00C4761B" w:rsidP="00EA25BB">
            <w:pPr>
              <w:pStyle w:val="ConsPlusNormal"/>
              <w:jc w:val="center"/>
            </w:pPr>
            <w:r>
              <w:t>государственного надзора в области обращения с отходами на объектах хозяйственной и иной деятельности, подлежащих региональному государственному экологическому надзору (4700000010000116275).</w:t>
            </w:r>
          </w:p>
        </w:tc>
      </w:tr>
      <w:tr w:rsidR="00C4761B" w:rsidRPr="008D0A91" w:rsidTr="00D070F7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Default="00C4761B" w:rsidP="00EA25BB">
            <w:pPr>
              <w:pStyle w:val="ConsPlusNormal"/>
              <w:jc w:val="center"/>
            </w:pPr>
            <w:r>
              <w:t>Негативные явления, на устранение которых направлена контрольно-надзорная деятельность:</w:t>
            </w:r>
          </w:p>
          <w:p w:rsidR="00C4761B" w:rsidRDefault="00C4761B" w:rsidP="00EA25BB">
            <w:pPr>
              <w:pStyle w:val="ConsPlusNormal"/>
              <w:jc w:val="center"/>
            </w:pPr>
            <w:proofErr w:type="gramStart"/>
            <w:r>
              <w:t>Осуществление хозяйственной и иной деятельности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их уполномоченными представителями и гражданами с нарушением требований, установленных в соответствии с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областными законами и иными нормативными правовыми актами Ленинградской области</w:t>
            </w:r>
            <w:proofErr w:type="gramEnd"/>
            <w:r>
              <w:t xml:space="preserve"> в области охраны окружающей среды (далее - обязательные требования).</w:t>
            </w:r>
          </w:p>
        </w:tc>
      </w:tr>
      <w:tr w:rsidR="00C4761B" w:rsidRPr="008D0A91" w:rsidTr="00D070F7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30E58" w:rsidRDefault="00C4761B" w:rsidP="00EA25BB">
            <w:pPr>
              <w:pStyle w:val="ConsPlusNormal"/>
              <w:jc w:val="center"/>
            </w:pPr>
            <w:bookmarkStart w:id="0" w:name="Par54"/>
            <w:bookmarkEnd w:id="0"/>
            <w:r w:rsidRPr="00A30E58">
              <w:t>Цель контрольно-надзорной деятельности:</w:t>
            </w:r>
          </w:p>
          <w:p w:rsidR="00C4761B" w:rsidRDefault="00C4761B" w:rsidP="00EA25BB">
            <w:pPr>
              <w:pStyle w:val="ConsPlusNormal"/>
              <w:jc w:val="center"/>
            </w:pPr>
            <w:r w:rsidRPr="00A30E58">
              <w:t>Предупреждение, выявление и пресечение нарушений обязательных требований, снижение материального ущерба окружающей среде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номер (индекс)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наименование показателя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формула расчета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комме</w:t>
            </w:r>
            <w:r>
              <w:t>нтарии (интерпретация значений)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значение показателя (текущее)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>
              <w:t>целевые значения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оценка в баллах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источник данных для определения значения показателя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8</w:t>
            </w:r>
          </w:p>
        </w:tc>
      </w:tr>
      <w:tr w:rsidR="00C4761B" w:rsidRPr="008D0A91" w:rsidTr="00D070F7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FB7EAD" w:rsidRDefault="00C4761B" w:rsidP="00EA25BB">
            <w:pPr>
              <w:pStyle w:val="ConsPlusNormal"/>
              <w:jc w:val="center"/>
            </w:pPr>
            <w:r w:rsidRPr="00FB7EAD">
              <w:t>Ключевые показатели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83BE9" w:rsidRDefault="00C4761B" w:rsidP="00EA25BB">
            <w:pPr>
              <w:pStyle w:val="ConsPlusNormal"/>
              <w:jc w:val="center"/>
              <w:outlineLvl w:val="1"/>
            </w:pPr>
            <w:bookmarkStart w:id="1" w:name="Par77"/>
            <w:bookmarkEnd w:id="1"/>
            <w:r w:rsidRPr="00583BE9">
              <w:lastRenderedPageBreak/>
              <w:t>А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83BE9" w:rsidRDefault="00C4761B" w:rsidP="00EA25BB">
            <w:pPr>
              <w:pStyle w:val="ConsPlusNormal"/>
              <w:jc w:val="center"/>
            </w:pPr>
            <w:r w:rsidRPr="00583BE9"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83BE9" w:rsidRDefault="00C4761B" w:rsidP="00EA25BB">
            <w:pPr>
              <w:pStyle w:val="ConsPlusNormal"/>
              <w:jc w:val="center"/>
            </w:pPr>
            <w:r w:rsidRPr="00583BE9">
              <w:t>А.3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83BE9" w:rsidRDefault="00C4761B" w:rsidP="00EA25BB">
            <w:pPr>
              <w:pStyle w:val="ConsPlusNormal"/>
            </w:pPr>
            <w:r w:rsidRPr="00583BE9">
              <w:t xml:space="preserve">Доля правонарушений, повлекших причинение вреда (ущерба) окружающей среде, из числа правонарушений, выявленных по результатам регионального государственного экологического надзора, </w:t>
            </w:r>
            <w:proofErr w:type="gramStart"/>
            <w:r w:rsidRPr="00583BE9">
              <w:t>в</w:t>
            </w:r>
            <w:proofErr w:type="gramEnd"/>
            <w:r w:rsidRPr="00583BE9">
              <w:t xml:space="preserve"> % </w:t>
            </w:r>
            <w:proofErr w:type="gramStart"/>
            <w:r w:rsidRPr="00583BE9">
              <w:t>от</w:t>
            </w:r>
            <w:proofErr w:type="gramEnd"/>
            <w:r w:rsidRPr="00583BE9">
              <w:t xml:space="preserve"> общего числа выявленных правонарушений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83BE9" w:rsidRDefault="00C4761B" w:rsidP="00EA25BB">
            <w:pPr>
              <w:pStyle w:val="ConsPlusNormal"/>
              <w:jc w:val="center"/>
            </w:pPr>
            <w:r w:rsidRPr="00583BE9">
              <w:t>В.1.9 x 100 / В.1.7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</w:pPr>
            <w:r w:rsidRPr="00A50CD9">
              <w:t xml:space="preserve">В.1.9 - выявленные правонарушения, повлекшие причинение вреда </w:t>
            </w:r>
            <w:r w:rsidRPr="00A50CD9">
              <w:br/>
              <w:t>(ущерба) окружающей среде;</w:t>
            </w:r>
          </w:p>
          <w:p w:rsidR="00C4761B" w:rsidRPr="00A50CD9" w:rsidRDefault="00C4761B" w:rsidP="00EA25BB">
            <w:pPr>
              <w:pStyle w:val="ConsPlusNormal"/>
            </w:pPr>
            <w:r w:rsidRPr="00A50CD9">
              <w:t>В.1.7 - общее количество выявленных правонарушений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11E15" w:rsidRDefault="004C3D24" w:rsidP="00E3517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11E15" w:rsidRDefault="00C4761B" w:rsidP="004C3D24">
            <w:pPr>
              <w:pStyle w:val="ConsPlusNormal"/>
            </w:pPr>
            <w:r w:rsidRPr="00211E15">
              <w:t xml:space="preserve">Снижение значения показателя на </w:t>
            </w:r>
            <w:r w:rsidR="004C3D24">
              <w:t>44</w:t>
            </w:r>
            <w:r w:rsidRPr="00211E15">
              <w:t xml:space="preserve"> % по отношению к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11E15" w:rsidRDefault="00A50CD9" w:rsidP="00EA25BB">
            <w:pPr>
              <w:pStyle w:val="ConsPlusNormal"/>
              <w:jc w:val="center"/>
            </w:pPr>
            <w:r w:rsidRPr="00211E15"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83BE9" w:rsidRDefault="00C4761B" w:rsidP="00EA25BB">
            <w:pPr>
              <w:pStyle w:val="ConsPlusNormal"/>
            </w:pPr>
            <w:r w:rsidRPr="00583BE9"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83BE9" w:rsidRDefault="00C4761B" w:rsidP="00EA25BB">
            <w:pPr>
              <w:pStyle w:val="ConsPlusNormal"/>
              <w:jc w:val="center"/>
            </w:pPr>
            <w:r w:rsidRPr="00583BE9">
              <w:t>Индикативные показатели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  <w:jc w:val="center"/>
              <w:outlineLvl w:val="1"/>
            </w:pPr>
            <w:r w:rsidRPr="00200F5F">
              <w:t>Б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  <w:jc w:val="center"/>
            </w:pPr>
            <w:proofErr w:type="gramStart"/>
            <w:r w:rsidRPr="00200F5F"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 с учетом задействованных трудовых, материальных и финансовых ресурсов и административных и финансовых издержек подконтрольных субъектов при осуществлении в отношении них контрольно-надзорных мероприятий</w:t>
            </w:r>
            <w:proofErr w:type="gramEnd"/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  <w:jc w:val="center"/>
            </w:pPr>
            <w:r w:rsidRPr="00200F5F">
              <w:t>Б.1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</w:pPr>
            <w:r w:rsidRPr="00200F5F">
              <w:t>Эффективность регионального государственного экологического надзора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  <w:jc w:val="center"/>
            </w:pPr>
            <w:r w:rsidRPr="00200F5F">
              <w:t>(В.1.4 + В.3.1.36) / В.4.1</w:t>
            </w:r>
          </w:p>
          <w:p w:rsidR="00C4761B" w:rsidRPr="00200F5F" w:rsidRDefault="00C4761B" w:rsidP="00EA25BB">
            <w:pPr>
              <w:pStyle w:val="ConsPlusNormal"/>
              <w:jc w:val="center"/>
            </w:pPr>
          </w:p>
          <w:p w:rsidR="00C4761B" w:rsidRPr="00200F5F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</w:pPr>
            <w:r w:rsidRPr="00A50CD9">
              <w:t>расчетный</w:t>
            </w:r>
            <w:r w:rsidRPr="00200F5F"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A50CD9" w:rsidP="00E3517E">
            <w:pPr>
              <w:pStyle w:val="ConsPlusNormal"/>
              <w:jc w:val="center"/>
            </w:pPr>
            <w:r w:rsidRPr="00F535F4">
              <w:t>0,</w:t>
            </w:r>
            <w:r w:rsidR="004C3D24"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</w:pPr>
            <w:r w:rsidRPr="00200F5F"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CE3A33" w:rsidRDefault="00C4761B" w:rsidP="00EA25BB">
            <w:pPr>
              <w:pStyle w:val="ConsPlusNormal"/>
              <w:jc w:val="center"/>
              <w:outlineLvl w:val="1"/>
            </w:pPr>
            <w:r w:rsidRPr="00CE3A33">
              <w:t>В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CE3A33" w:rsidRDefault="00C4761B" w:rsidP="00EA25BB">
            <w:pPr>
              <w:pStyle w:val="ConsPlusNormal"/>
              <w:jc w:val="center"/>
            </w:pPr>
            <w:r w:rsidRPr="00CE3A33"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CE3A33" w:rsidRDefault="00C4761B" w:rsidP="00EA25BB">
            <w:pPr>
              <w:pStyle w:val="ConsPlusNormal"/>
              <w:jc w:val="center"/>
              <w:outlineLvl w:val="2"/>
            </w:pPr>
            <w:r w:rsidRPr="00CE3A33">
              <w:t>В.1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CE3A33" w:rsidRDefault="00C4761B" w:rsidP="00EA25BB">
            <w:pPr>
              <w:pStyle w:val="ConsPlusNormal"/>
              <w:jc w:val="center"/>
            </w:pPr>
            <w:r w:rsidRPr="00CE3A33">
              <w:t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CE3A33" w:rsidRDefault="00C4761B" w:rsidP="00EA25BB">
            <w:pPr>
              <w:pStyle w:val="ConsPlusNormal"/>
              <w:jc w:val="center"/>
            </w:pPr>
            <w:bookmarkStart w:id="2" w:name="Par131"/>
            <w:bookmarkEnd w:id="2"/>
            <w:r w:rsidRPr="00CE3A33">
              <w:t>В.1.4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</w:pPr>
            <w:r w:rsidRPr="00200F5F">
              <w:t>Сумма возмещенного материального ущерба, причиненного субъектами хозяйственной деятельности, млн. руб.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</w:pPr>
            <w:r w:rsidRPr="00200F5F">
              <w:t xml:space="preserve">при расчете данного показателя не учитываются суммы, поступившие в виде штрафов, так как они не являются компенсацией материального ущерба, нанесенного </w:t>
            </w:r>
            <w:r w:rsidRPr="00200F5F">
              <w:lastRenderedPageBreak/>
              <w:t>окружающей среде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A50CD9" w:rsidP="00EA25BB">
            <w:pPr>
              <w:pStyle w:val="ConsPlusNormal"/>
              <w:jc w:val="center"/>
            </w:pPr>
            <w:r w:rsidRPr="00D55757">
              <w:lastRenderedPageBreak/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CE3A33" w:rsidRDefault="00C4761B" w:rsidP="00EA25BB">
            <w:pPr>
              <w:pStyle w:val="ConsPlusNormal"/>
            </w:pPr>
            <w: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4C3D24">
        <w:trPr>
          <w:trHeight w:val="1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7E2A" w:rsidRDefault="00C4761B" w:rsidP="00EA25BB">
            <w:pPr>
              <w:pStyle w:val="ConsPlusNormal"/>
              <w:jc w:val="center"/>
            </w:pPr>
            <w:bookmarkStart w:id="3" w:name="Par141"/>
            <w:bookmarkStart w:id="4" w:name="Par195"/>
            <w:bookmarkEnd w:id="3"/>
            <w:bookmarkEnd w:id="4"/>
            <w:r w:rsidRPr="00D57E2A">
              <w:lastRenderedPageBreak/>
              <w:t>В.1.7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</w:pPr>
            <w:r w:rsidRPr="00200F5F">
              <w:t>Количество выявленных нарушений, ед.</w:t>
            </w:r>
          </w:p>
          <w:p w:rsidR="00C4761B" w:rsidRPr="00200F5F" w:rsidRDefault="00C4761B" w:rsidP="00EA25BB">
            <w:pPr>
              <w:pStyle w:val="ConsPlusNormal"/>
            </w:pPr>
            <w:r w:rsidRPr="00200F5F">
              <w:t>в том числе по видам надзора: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  <w:jc w:val="center"/>
            </w:pPr>
            <w:r w:rsidRPr="00200F5F">
              <w:t>В.1.7.1 + В.1.7.2 + В.1.7.3 + В.1.7.4 + В.1.7.5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00F5F" w:rsidRDefault="00C4761B" w:rsidP="00EA25BB">
            <w:pPr>
              <w:pStyle w:val="ConsPlusNormal"/>
            </w:pPr>
            <w:r w:rsidRPr="00200F5F">
              <w:t>расчетный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4C3D24" w:rsidP="00EA25BB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rPr>
          <w:trHeight w:val="9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bookmarkStart w:id="5" w:name="Par232"/>
            <w:bookmarkEnd w:id="5"/>
            <w:r w:rsidRPr="000662AA">
              <w:t>В.1.7.1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за геологическим изучением, рациональным использованием и охраной недр</w:t>
            </w:r>
          </w:p>
          <w:p w:rsidR="00C4761B" w:rsidRPr="000662AA" w:rsidRDefault="00C4761B" w:rsidP="00EA25BB">
            <w:pPr>
              <w:pStyle w:val="ConsPlusNormal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rPr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rPr>
                <w:highlight w:val="yellow"/>
              </w:rPr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4C3D24" w:rsidP="00EA25B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bookmarkStart w:id="6" w:name="Par242"/>
            <w:bookmarkStart w:id="7" w:name="Par287"/>
            <w:bookmarkStart w:id="8" w:name="Par296"/>
            <w:bookmarkStart w:id="9" w:name="Par305"/>
            <w:bookmarkEnd w:id="6"/>
            <w:bookmarkEnd w:id="7"/>
            <w:bookmarkEnd w:id="8"/>
            <w:bookmarkEnd w:id="9"/>
            <w:r w:rsidRPr="000662AA">
              <w:t>В.1.7.2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в области использования и охраны водных объектов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rPr>
                <w:highlight w:val="yellow"/>
              </w:rPr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4C3D24" w:rsidP="00EA25BB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bookmarkStart w:id="10" w:name="Par315"/>
            <w:bookmarkStart w:id="11" w:name="Par351"/>
            <w:bookmarkStart w:id="12" w:name="Par369"/>
            <w:bookmarkStart w:id="13" w:name="Par378"/>
            <w:bookmarkEnd w:id="10"/>
            <w:bookmarkEnd w:id="11"/>
            <w:bookmarkEnd w:id="12"/>
            <w:bookmarkEnd w:id="13"/>
          </w:p>
          <w:p w:rsidR="00C4761B" w:rsidRPr="000662AA" w:rsidRDefault="00C4761B" w:rsidP="00EA25BB">
            <w:pPr>
              <w:pStyle w:val="ConsPlusNormal"/>
              <w:jc w:val="center"/>
            </w:pPr>
            <w:r w:rsidRPr="000662AA">
              <w:t>В.1.7.3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в области охраны и использования особо охраняемых природных территорий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rPr>
                <w:highlight w:val="yellow"/>
              </w:rPr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4C3D24" w:rsidP="00EA25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rPr>
          <w:trHeight w:val="9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bookmarkStart w:id="14" w:name="Par388"/>
            <w:bookmarkStart w:id="15" w:name="Par442"/>
            <w:bookmarkStart w:id="16" w:name="Par451"/>
            <w:bookmarkEnd w:id="14"/>
            <w:bookmarkEnd w:id="15"/>
            <w:bookmarkEnd w:id="16"/>
            <w:r w:rsidRPr="000662AA">
              <w:t>В.1.7.4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в области охраны атмосферного воздуха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4C3D24" w:rsidP="00EA25BB">
            <w:pPr>
              <w:pStyle w:val="ConsPlusNormal"/>
              <w:jc w:val="center"/>
            </w:pPr>
            <w:r>
              <w:t>3</w:t>
            </w:r>
            <w:r w:rsidR="00F73B67" w:rsidRPr="00D55757"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bookmarkStart w:id="17" w:name="Par461"/>
            <w:bookmarkStart w:id="18" w:name="Par515"/>
            <w:bookmarkStart w:id="19" w:name="Par524"/>
            <w:bookmarkEnd w:id="17"/>
            <w:bookmarkEnd w:id="18"/>
            <w:bookmarkEnd w:id="19"/>
            <w:r w:rsidRPr="000662AA">
              <w:t>В.1.7.5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в области обращения с отходами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4C3D24" w:rsidP="00EA25BB">
            <w:pPr>
              <w:pStyle w:val="ConsPlusNormal"/>
              <w:jc w:val="center"/>
            </w:pPr>
            <w:r>
              <w:t>1802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bookmarkStart w:id="20" w:name="Par534"/>
            <w:bookmarkStart w:id="21" w:name="Par588"/>
            <w:bookmarkEnd w:id="20"/>
            <w:bookmarkEnd w:id="21"/>
            <w:r w:rsidRPr="000662AA">
              <w:lastRenderedPageBreak/>
              <w:t>В.1.8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t>Количество устраненных нарушений, ед.</w:t>
            </w:r>
          </w:p>
          <w:p w:rsidR="00C4761B" w:rsidRPr="000662AA" w:rsidRDefault="00C4761B" w:rsidP="00EA25BB">
            <w:pPr>
              <w:pStyle w:val="ConsPlusNormal"/>
            </w:pPr>
            <w:r w:rsidRPr="000662AA">
              <w:t>в том числе по видам надзора: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r w:rsidRPr="000662AA">
              <w:t>В.1.8.1 + В.1.8.2 + В.1.8.3 + В.1.8.4 + В.1.8.5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t>расчетный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4C3D24" w:rsidP="00EA25BB">
            <w:pPr>
              <w:pStyle w:val="ConsPlusNormal"/>
              <w:tabs>
                <w:tab w:val="left" w:pos="1085"/>
              </w:tabs>
              <w:jc w:val="center"/>
            </w:pPr>
            <w:r>
              <w:t>102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bookmarkStart w:id="22" w:name="Par607"/>
            <w:bookmarkEnd w:id="22"/>
            <w:r w:rsidRPr="000662AA">
              <w:t>В.1.8.1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E7FF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за геологическим изучением, рациональным использованием и охраной недр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4C3D24" w:rsidP="00EA25B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bookmarkStart w:id="23" w:name="Par617"/>
            <w:bookmarkStart w:id="24" w:name="Par671"/>
            <w:bookmarkStart w:id="25" w:name="Par680"/>
            <w:bookmarkEnd w:id="23"/>
            <w:bookmarkEnd w:id="24"/>
            <w:bookmarkEnd w:id="25"/>
            <w:r w:rsidRPr="000662AA">
              <w:t>В.1.8.2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в области использования и охраны водных объектов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4C3D24" w:rsidP="00EA25BB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bookmarkStart w:id="26" w:name="Par690"/>
            <w:bookmarkStart w:id="27" w:name="Par735"/>
            <w:bookmarkStart w:id="28" w:name="Par744"/>
            <w:bookmarkStart w:id="29" w:name="Par753"/>
            <w:bookmarkEnd w:id="26"/>
            <w:bookmarkEnd w:id="27"/>
            <w:bookmarkEnd w:id="28"/>
            <w:bookmarkEnd w:id="29"/>
            <w:r w:rsidRPr="000662AA">
              <w:t>В.1.8.3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в области охраны и использования особо охраняемых природных территорий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ED6B86" w:rsidP="00EA25BB">
            <w:pPr>
              <w:pStyle w:val="ConsPlusNormal"/>
              <w:jc w:val="center"/>
            </w:pPr>
            <w:r w:rsidRPr="00D55757"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bookmarkStart w:id="30" w:name="Par763"/>
            <w:bookmarkStart w:id="31" w:name="Par817"/>
            <w:bookmarkStart w:id="32" w:name="Par826"/>
            <w:bookmarkEnd w:id="30"/>
            <w:bookmarkEnd w:id="31"/>
            <w:bookmarkEnd w:id="32"/>
            <w:r w:rsidRPr="000662AA">
              <w:t>В.1.8.4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в области охраны атмосферного воздуха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4C3D24" w:rsidP="00F73B6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bookmarkStart w:id="33" w:name="Par836"/>
            <w:bookmarkStart w:id="34" w:name="Par881"/>
            <w:bookmarkStart w:id="35" w:name="Par890"/>
            <w:bookmarkStart w:id="36" w:name="Par899"/>
            <w:bookmarkEnd w:id="33"/>
            <w:bookmarkEnd w:id="34"/>
            <w:bookmarkEnd w:id="35"/>
            <w:bookmarkEnd w:id="36"/>
            <w:r w:rsidRPr="000662AA">
              <w:t>В.1.8.5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в области обращения с отходами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4C3D24" w:rsidP="00EA25BB">
            <w:pPr>
              <w:pStyle w:val="ConsPlusNormal"/>
              <w:jc w:val="center"/>
            </w:pPr>
            <w:r>
              <w:t>4</w:t>
            </w:r>
            <w:r w:rsidR="000A725C"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E71D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r w:rsidRPr="000662AA">
              <w:t>В.1.9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t xml:space="preserve">Количество выявленных нарушений, повлекших причинение вреда </w:t>
            </w:r>
            <w:r w:rsidRPr="000662AA">
              <w:br/>
              <w:t>(ущерба) окружающей среде, ед.</w:t>
            </w:r>
          </w:p>
          <w:p w:rsidR="00C4761B" w:rsidRPr="000662AA" w:rsidRDefault="00C4761B" w:rsidP="00EA25BB">
            <w:pPr>
              <w:pStyle w:val="ConsPlusNormal"/>
            </w:pPr>
            <w:r w:rsidRPr="000662AA">
              <w:lastRenderedPageBreak/>
              <w:t>в том числе по видам надзора: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r w:rsidRPr="000662AA">
              <w:lastRenderedPageBreak/>
              <w:t xml:space="preserve">В.1.9.1 + В.1.9.2 + В.1.9.3 + В.1.9.4 + </w:t>
            </w:r>
            <w:r w:rsidRPr="000662AA">
              <w:lastRenderedPageBreak/>
              <w:t>В.1.9.5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lastRenderedPageBreak/>
              <w:t>расчетный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1B" w:rsidRPr="00E71DB3" w:rsidRDefault="004C3D24" w:rsidP="00EA25BB">
            <w:pPr>
              <w:pStyle w:val="ConsPlusNormal"/>
              <w:jc w:val="center"/>
            </w:pPr>
            <w:r>
              <w:t>23</w:t>
            </w:r>
          </w:p>
          <w:p w:rsidR="000A725C" w:rsidRPr="00E71DB3" w:rsidRDefault="000A725C" w:rsidP="00EA25BB">
            <w:pPr>
              <w:pStyle w:val="ConsPlusNormal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E71D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r w:rsidRPr="000662AA">
              <w:lastRenderedPageBreak/>
              <w:t>В.1.9.1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за геологическим изучением, рациональным использованием и охраной недр</w:t>
            </w:r>
          </w:p>
          <w:p w:rsidR="00C4761B" w:rsidRPr="000662AA" w:rsidRDefault="00C4761B" w:rsidP="00EA25BB">
            <w:pPr>
              <w:pStyle w:val="ConsPlusNormal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rPr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rPr>
                <w:highlight w:val="yellow"/>
              </w:rPr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1B" w:rsidRPr="00E71DB3" w:rsidRDefault="00ED6B86" w:rsidP="00EA25BB">
            <w:pPr>
              <w:pStyle w:val="ConsPlusNormal"/>
              <w:jc w:val="center"/>
            </w:pPr>
            <w:r w:rsidRPr="00E71DB3"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E71D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r w:rsidRPr="000662AA">
              <w:t>В.1.9.2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в области использования и охраны водных объектов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rPr>
                <w:highlight w:val="yellow"/>
              </w:rPr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1B" w:rsidRPr="00E71DB3" w:rsidRDefault="00110197" w:rsidP="00EA25BB">
            <w:pPr>
              <w:pStyle w:val="ConsPlusNormal"/>
              <w:jc w:val="center"/>
            </w:pPr>
            <w:r w:rsidRPr="00E71DB3"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E71D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</w:p>
          <w:p w:rsidR="00C4761B" w:rsidRPr="000662AA" w:rsidRDefault="00C4761B" w:rsidP="00EA25BB">
            <w:pPr>
              <w:pStyle w:val="ConsPlusNormal"/>
              <w:jc w:val="center"/>
            </w:pPr>
            <w:r w:rsidRPr="000662AA">
              <w:t>В.1.9.3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в области охраны и использования особо охраняемых природных территорий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rPr>
                <w:highlight w:val="yellow"/>
              </w:rPr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1B" w:rsidRPr="00E71DB3" w:rsidRDefault="00ED6B86" w:rsidP="00EA25BB">
            <w:pPr>
              <w:pStyle w:val="ConsPlusNormal"/>
              <w:jc w:val="center"/>
            </w:pPr>
            <w:r w:rsidRPr="00E71DB3"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E71D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r w:rsidRPr="000662AA">
              <w:t>В.1.9.4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в области охраны атмосферного воздуха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1B" w:rsidRPr="00E71DB3" w:rsidRDefault="00ED6B86" w:rsidP="00EA25BB">
            <w:pPr>
              <w:pStyle w:val="ConsPlusNormal"/>
              <w:jc w:val="center"/>
            </w:pPr>
            <w:r w:rsidRPr="00E71DB3"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E71D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  <w:r w:rsidRPr="000662AA">
              <w:t>В.1.9.5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0662AA">
              <w:rPr>
                <w:rFonts w:cs="Calibri"/>
                <w:lang w:eastAsia="en-US"/>
              </w:rPr>
              <w:t>государственный надзор в области обращения с отходами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662AA" w:rsidRDefault="00C4761B" w:rsidP="00EA25BB">
            <w:pPr>
              <w:pStyle w:val="ConsPlusNormal"/>
            </w:pPr>
            <w:r w:rsidRPr="000662AA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1B" w:rsidRPr="00E71DB3" w:rsidRDefault="004C3D24" w:rsidP="00EA25B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>
              <w:rPr>
                <w:rFonts w:cs="Calibri"/>
                <w:szCs w:val="20"/>
              </w:rP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E7FFA" w:rsidRDefault="00C4761B" w:rsidP="00EA25BB">
            <w:pPr>
              <w:pStyle w:val="ConsPlusNormal"/>
              <w:jc w:val="center"/>
              <w:outlineLvl w:val="2"/>
            </w:pPr>
            <w:bookmarkStart w:id="37" w:name="Par909"/>
            <w:bookmarkStart w:id="38" w:name="Par945"/>
            <w:bookmarkStart w:id="39" w:name="Par963"/>
            <w:bookmarkStart w:id="40" w:name="Par981"/>
            <w:bookmarkStart w:id="41" w:name="Par1137"/>
            <w:bookmarkStart w:id="42" w:name="Par1182"/>
            <w:bookmarkStart w:id="43" w:name="Par1191"/>
            <w:bookmarkStart w:id="44" w:name="Par1200"/>
            <w:bookmarkStart w:id="45" w:name="Par1283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r w:rsidRPr="005E7FFA">
              <w:t>В.2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C4761B" w:rsidP="00EA25BB">
            <w:pPr>
              <w:pStyle w:val="ConsPlusNormal"/>
              <w:jc w:val="center"/>
            </w:pPr>
            <w:r w:rsidRPr="00D55757">
              <w:t>Индикативные показатели, характеризующие качество проводимых мероприятий в части их направленности на устранение потенциального вреда (ущерба) охраняемым законом ценностям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E7FFA" w:rsidRDefault="00C4761B" w:rsidP="00EA25BB">
            <w:pPr>
              <w:pStyle w:val="ConsPlusNormal"/>
              <w:jc w:val="center"/>
            </w:pPr>
            <w:r w:rsidRPr="005E7FFA">
              <w:t>В.2.1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E7FFA" w:rsidRDefault="00C4761B" w:rsidP="00EA25BB">
            <w:pPr>
              <w:pStyle w:val="ConsPlusNormal"/>
            </w:pPr>
            <w:r w:rsidRPr="005E7FFA">
              <w:t>Количество проведенных мероприятий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E7FFA" w:rsidRDefault="00C4761B" w:rsidP="00EA25BB">
            <w:pPr>
              <w:pStyle w:val="ConsPlusNormal"/>
              <w:jc w:val="center"/>
            </w:pPr>
            <w:r w:rsidRPr="005E7FFA">
              <w:t>В.3.1.1 + В.3.</w:t>
            </w:r>
            <w:r>
              <w:t>3</w:t>
            </w:r>
            <w:r w:rsidRPr="005E7FFA">
              <w:t>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E7FFA" w:rsidRDefault="00C4761B" w:rsidP="00EA25BB">
            <w:pPr>
              <w:pStyle w:val="ConsPlusNormal"/>
            </w:pPr>
            <w:r w:rsidRPr="005E7FFA">
              <w:t>Показатель учитывает суммарное количество мероприятий, проведенных в отношении субъектов контрольно-надзорной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D8673C" w:rsidP="000A725C">
            <w:pPr>
              <w:pStyle w:val="ConsPlusNormal"/>
              <w:jc w:val="center"/>
            </w:pPr>
            <w:r w:rsidRPr="00D55757">
              <w:t>1</w:t>
            </w:r>
            <w:r w:rsidR="004C3D24">
              <w:t>840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5E7FFA" w:rsidRDefault="00C4761B" w:rsidP="00EA25BB">
            <w:pPr>
              <w:pStyle w:val="ConsPlusNormal"/>
            </w:pPr>
            <w: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  <w:outlineLvl w:val="2"/>
            </w:pPr>
            <w:r w:rsidRPr="00167201">
              <w:lastRenderedPageBreak/>
              <w:t>В.3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C4761B" w:rsidP="00EA25BB">
            <w:pPr>
              <w:pStyle w:val="ConsPlusNormal"/>
              <w:jc w:val="center"/>
            </w:pPr>
            <w:r w:rsidRPr="00D55757">
              <w:t>Индикативные показатели, характеризующие количественные параметры проведенных мероприятий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r w:rsidRPr="00167201">
              <w:t>В.3.1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C4761B" w:rsidP="00EA25BB">
            <w:pPr>
              <w:pStyle w:val="ConsPlusNormal"/>
              <w:jc w:val="center"/>
            </w:pPr>
            <w:r w:rsidRPr="00D55757">
              <w:t>Проверки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bookmarkStart w:id="46" w:name="Par1914"/>
            <w:bookmarkEnd w:id="46"/>
            <w:r w:rsidRPr="00167201">
              <w:t>В.3.1.1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Общее количество проверок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r w:rsidRPr="00167201">
              <w:t>В.3.1.2 + В.3.1.3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расчетный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0A725C" w:rsidP="004C3D24">
            <w:pPr>
              <w:pStyle w:val="ConsPlusNormal"/>
              <w:jc w:val="center"/>
            </w:pPr>
            <w:r>
              <w:t>1</w:t>
            </w:r>
            <w:r w:rsidR="004C3D24">
              <w:t>79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bookmarkStart w:id="47" w:name="Par1924"/>
            <w:bookmarkEnd w:id="47"/>
            <w:r w:rsidRPr="00167201">
              <w:t>В.3.1.2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Общее количество плановых проверок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F73B67" w:rsidP="00EA25BB">
            <w:pPr>
              <w:pStyle w:val="ConsPlusNormal"/>
              <w:jc w:val="center"/>
            </w:pPr>
            <w:r w:rsidRPr="00D55757">
              <w:t>5</w:t>
            </w:r>
            <w:r w:rsidR="004C3D24"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 w:rsidRPr="008D0A91"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bookmarkStart w:id="48" w:name="Par1934"/>
            <w:bookmarkEnd w:id="48"/>
            <w:r w:rsidRPr="00167201">
              <w:t>В.3.1.3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Общее количество внеплановых проверок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4C3D24" w:rsidP="00EA25BB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 w:rsidRPr="008D0A91"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1D36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bookmarkStart w:id="49" w:name="Par2039"/>
            <w:bookmarkStart w:id="50" w:name="Par2089"/>
            <w:bookmarkStart w:id="51" w:name="Par2689"/>
            <w:bookmarkEnd w:id="49"/>
            <w:bookmarkEnd w:id="50"/>
            <w:bookmarkEnd w:id="51"/>
            <w:r w:rsidRPr="00167201">
              <w:t>В.3.1.35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Сумма наложенных административных штрафов, млн. руб.</w:t>
            </w:r>
          </w:p>
          <w:p w:rsidR="00C4761B" w:rsidRPr="00167201" w:rsidRDefault="00C4761B" w:rsidP="00EA25BB">
            <w:pPr>
              <w:pStyle w:val="ConsPlusNormal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1B" w:rsidRPr="001D36C1" w:rsidRDefault="00C4761B" w:rsidP="00EA25BB">
            <w:pPr>
              <w:pStyle w:val="ConsPlusNormal"/>
            </w:pPr>
            <w:r w:rsidRPr="001D36C1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1B" w:rsidRPr="001D36C1" w:rsidRDefault="004C3D24" w:rsidP="00EA25BB">
            <w:pPr>
              <w:pStyle w:val="ConsPlusNormal"/>
              <w:jc w:val="center"/>
            </w:pPr>
            <w:r>
              <w:t>76.731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 w:rsidRPr="008D0A91"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bookmarkStart w:id="52" w:name="Par2699"/>
            <w:bookmarkStart w:id="53" w:name="Par2753"/>
            <w:bookmarkStart w:id="54" w:name="Par2789"/>
            <w:bookmarkEnd w:id="52"/>
            <w:bookmarkEnd w:id="53"/>
            <w:bookmarkEnd w:id="54"/>
            <w:r w:rsidRPr="00167201">
              <w:t>В.3.1.36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Сумма взысканных административных штрафов, млн. руб.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A725C" w:rsidRDefault="004C3D24" w:rsidP="00EA25BB">
            <w:pPr>
              <w:pStyle w:val="ConsPlusNormal"/>
              <w:jc w:val="center"/>
              <w:rPr>
                <w:highlight w:val="yellow"/>
              </w:rPr>
            </w:pPr>
            <w:r>
              <w:t>40.506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 w:rsidRPr="008D0A91"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bookmarkStart w:id="55" w:name="Par2799"/>
            <w:bookmarkStart w:id="56" w:name="Par2853"/>
            <w:bookmarkEnd w:id="55"/>
            <w:bookmarkEnd w:id="56"/>
            <w:r w:rsidRPr="00167201">
              <w:t>В.3.1.37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Отношение суммы взысканных административных штрафов к общей сумме наложенных административных штрафов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r w:rsidRPr="00167201">
              <w:t>В.3.1.36 / В.3.1.35 x 100%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>
              <w:t>расчетный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4C3D24" w:rsidP="00EA25BB">
            <w:pPr>
              <w:pStyle w:val="ConsPlusNormal"/>
              <w:jc w:val="center"/>
            </w:pPr>
            <w:r>
              <w:t>52,8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 w:rsidRPr="008D0A91"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r w:rsidRPr="00167201">
              <w:t>В.3.3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C4761B" w:rsidP="00EA25BB">
            <w:pPr>
              <w:pStyle w:val="ConsPlusNormal"/>
              <w:jc w:val="center"/>
            </w:pPr>
            <w:r w:rsidRPr="00D55757">
              <w:t>Плановые (рейдовые) осмотры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r w:rsidRPr="00167201">
              <w:lastRenderedPageBreak/>
              <w:t>В.3.3.1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Количество проведенных за отчетный период рейдовых мероприятий</w:t>
            </w:r>
          </w:p>
          <w:p w:rsidR="00C4761B" w:rsidRPr="00167201" w:rsidRDefault="00C4761B" w:rsidP="00EA25BB">
            <w:pPr>
              <w:pStyle w:val="ConsPlusNormal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4C3D24" w:rsidP="00EA25BB">
            <w:pPr>
              <w:pStyle w:val="ConsPlusNormal"/>
              <w:jc w:val="center"/>
            </w:pPr>
            <w:r>
              <w:t>1661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 w:rsidRPr="008D0A91"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bookmarkStart w:id="57" w:name="Par3165"/>
            <w:bookmarkStart w:id="58" w:name="Par3205"/>
            <w:bookmarkStart w:id="59" w:name="Par3215"/>
            <w:bookmarkEnd w:id="57"/>
            <w:bookmarkEnd w:id="58"/>
            <w:bookmarkEnd w:id="59"/>
            <w:r w:rsidRPr="00167201">
              <w:t>В.3.6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C4761B" w:rsidP="00EA25BB">
            <w:pPr>
              <w:pStyle w:val="ConsPlusNormal"/>
              <w:jc w:val="center"/>
            </w:pPr>
            <w:r w:rsidRPr="00D55757">
              <w:t>Производство по делам об административных правонарушениях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r w:rsidRPr="00167201">
              <w:t>В.3.6.1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Количество протоколов об административных правонарушениях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4C3D24" w:rsidP="00EA25BB">
            <w:pPr>
              <w:pStyle w:val="ConsPlusNormal"/>
              <w:jc w:val="center"/>
            </w:pPr>
            <w:r>
              <w:t>1411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r>
              <w:t>В.3.6.3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>
              <w:t>Количество постановлений о назначении административного наказания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4C3D24" w:rsidP="00EA25BB">
            <w:pPr>
              <w:pStyle w:val="ConsPlusNormal"/>
              <w:jc w:val="center"/>
            </w:pPr>
            <w:r>
              <w:t>1068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Default="00C4761B" w:rsidP="00EA25BB">
            <w:pPr>
              <w:pStyle w:val="ConsPlusNormal"/>
            </w:pPr>
            <w:r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r w:rsidRPr="00167201">
              <w:t>В.3.8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C4761B" w:rsidP="00EA25BB">
            <w:pPr>
              <w:pStyle w:val="ConsPlusNormal"/>
              <w:jc w:val="center"/>
            </w:pPr>
            <w:r w:rsidRPr="00D55757">
              <w:t>Профилактические мероприятия, включая предостережения о недопустимости нарушения обязательных требований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r w:rsidRPr="00167201">
              <w:t>В.3.8.1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Количество проведенных профилактических мероприятий</w:t>
            </w:r>
          </w:p>
          <w:p w:rsidR="00C4761B" w:rsidRPr="00167201" w:rsidRDefault="00C4761B" w:rsidP="00EA25BB">
            <w:pPr>
              <w:pStyle w:val="ConsPlusNormal"/>
            </w:pPr>
            <w:r w:rsidRPr="00167201">
              <w:t>в том числе: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0A725C" w:rsidP="004C3D24">
            <w:pPr>
              <w:pStyle w:val="ConsPlusNormal"/>
              <w:jc w:val="center"/>
            </w:pPr>
            <w:r>
              <w:t>5</w:t>
            </w:r>
            <w:r w:rsidR="004C3D24">
              <w:t>92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 w:rsidRPr="008D0A91"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  <w:r w:rsidRPr="00167201">
              <w:t>В.3.8.1.3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Количество вынесенных предостережений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67201" w:rsidRDefault="00C4761B" w:rsidP="00EA25BB">
            <w:pPr>
              <w:pStyle w:val="ConsPlusNormal"/>
            </w:pPr>
            <w:r w:rsidRPr="00167201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D55757" w:rsidRDefault="004C3D24" w:rsidP="00EA25BB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spacing w:after="0" w:line="240" w:lineRule="auto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8D0A91" w:rsidRDefault="00C4761B" w:rsidP="00EA25BB">
            <w:pPr>
              <w:spacing w:after="0" w:line="240" w:lineRule="auto"/>
            </w:pPr>
            <w:r w:rsidRPr="008D0A91"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  <w:jc w:val="center"/>
              <w:outlineLvl w:val="2"/>
            </w:pPr>
            <w:r w:rsidRPr="00045C36">
              <w:t>В.4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  <w:r w:rsidRPr="00A50CD9"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  <w:jc w:val="center"/>
            </w:pPr>
            <w:r>
              <w:t>В.4.1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216B09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Объем финансовых средств, выделяемых в отчетном периоде из бюджетов всех уровней на выполнение </w:t>
            </w:r>
            <w:r>
              <w:rPr>
                <w:rFonts w:cs="Calibri"/>
                <w:lang w:eastAsia="en-US"/>
              </w:rPr>
              <w:lastRenderedPageBreak/>
              <w:t>функций по контролю (надзору), в том числе на фонд оплаты труда, с учетом начислений, командировочных расходов, расходов на проведение лабораторных анализов (исследований), накладных расходов, прочих расходов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lastRenderedPageBreak/>
              <w:t xml:space="preserve">ФОТ + КОМ + ИНФО + </w:t>
            </w:r>
            <w:proofErr w:type="gramStart"/>
            <w:r>
              <w:rPr>
                <w:rFonts w:cs="Calibri"/>
                <w:lang w:eastAsia="en-US"/>
              </w:rPr>
              <w:t>МАТ-ТЕХ</w:t>
            </w:r>
            <w:proofErr w:type="gramEnd"/>
            <w:r>
              <w:rPr>
                <w:rFonts w:cs="Calibri"/>
                <w:lang w:eastAsia="en-US"/>
              </w:rPr>
              <w:t xml:space="preserve"> + ОБЕСП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ФОТ - фонд оплаты труда сотрудников</w:t>
            </w:r>
          </w:p>
          <w:p w:rsidR="00C4761B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КОМ - объем командировочных расходов на осуществление </w:t>
            </w:r>
            <w:r>
              <w:rPr>
                <w:rFonts w:cs="Calibri"/>
                <w:lang w:eastAsia="en-US"/>
              </w:rPr>
              <w:lastRenderedPageBreak/>
              <w:t>контрольно-надзорной деятельности</w:t>
            </w:r>
          </w:p>
          <w:p w:rsidR="00C4761B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ИНФО - расходы на информатизацию</w:t>
            </w:r>
          </w:p>
          <w:p w:rsidR="00C4761B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proofErr w:type="gramStart"/>
            <w:r>
              <w:rPr>
                <w:rFonts w:cs="Calibri"/>
                <w:lang w:eastAsia="en-US"/>
              </w:rPr>
              <w:t>МАТ-ТЕХ</w:t>
            </w:r>
            <w:proofErr w:type="gramEnd"/>
            <w:r>
              <w:rPr>
                <w:rFonts w:cs="Calibri"/>
                <w:lang w:eastAsia="en-US"/>
              </w:rPr>
              <w:t xml:space="preserve"> - расходы на материально-техническое обеспечение контрольно-надзорной деятельности</w:t>
            </w:r>
          </w:p>
          <w:p w:rsidR="00C4761B" w:rsidRDefault="00C4761B" w:rsidP="00EA25B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ОБЕСП - расходы на обеспечение контрольно-надзорной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4C3D24" w:rsidP="00EA25BB">
            <w:pPr>
              <w:pStyle w:val="ConsPlusNormal"/>
              <w:jc w:val="center"/>
            </w:pPr>
            <w:r>
              <w:lastRenderedPageBreak/>
              <w:t>81,606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</w:pPr>
            <w:r w:rsidRPr="00045C36"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  <w:jc w:val="center"/>
            </w:pPr>
            <w:bookmarkStart w:id="60" w:name="Par3807"/>
            <w:bookmarkEnd w:id="60"/>
            <w:r w:rsidRPr="00045C36">
              <w:lastRenderedPageBreak/>
              <w:t>В.4.2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</w:pPr>
            <w:r w:rsidRPr="00045C36">
              <w:t>Количество штатных единиц, всего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</w:pPr>
            <w:r w:rsidRPr="00045C36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4C3D24" w:rsidP="00EA25BB">
            <w:pPr>
              <w:pStyle w:val="ConsPlusNormal"/>
              <w:jc w:val="center"/>
            </w:pPr>
            <w:r>
              <w:t>5</w:t>
            </w:r>
            <w:r w:rsidR="00A50CD9"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</w:pPr>
            <w:r w:rsidRPr="00045C36"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  <w:jc w:val="center"/>
            </w:pPr>
            <w:r w:rsidRPr="00045C36">
              <w:t>В.4.3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</w:pPr>
            <w:r w:rsidRPr="00045C36">
              <w:t>Количество штатных единиц, в должностные обязанности которых входит выполнение контрольно-надзорных функций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</w:pPr>
            <w:r w:rsidRPr="00045C36">
              <w:t>статистический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4C3D24" w:rsidP="00EA25B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A50CD9" w:rsidRDefault="00C4761B" w:rsidP="00EA25BB">
            <w:pPr>
              <w:pStyle w:val="ConsPlusNormal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</w:pPr>
            <w:r w:rsidRPr="00045C36">
              <w:t>Данные Комитета государственного экологического надзора Ленинградской области</w:t>
            </w:r>
          </w:p>
        </w:tc>
      </w:tr>
      <w:tr w:rsidR="00C4761B" w:rsidRPr="008D0A91" w:rsidTr="00D070F7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  <w:jc w:val="center"/>
            </w:pPr>
            <w:r>
              <w:t>Результаты итоговой оценки в баллах</w:t>
            </w:r>
          </w:p>
        </w:tc>
      </w:tr>
      <w:tr w:rsidR="00C4761B" w:rsidRPr="008D0A91" w:rsidTr="00D070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Default="00C4761B" w:rsidP="00EA25BB">
            <w:pPr>
              <w:pStyle w:val="ConsPlusNormal"/>
              <w:ind w:left="-62" w:right="-62"/>
              <w:jc w:val="center"/>
            </w:pPr>
            <w:r>
              <w:t>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6E4273" w:rsidP="00EA25BB">
            <w:pPr>
              <w:pStyle w:val="ConsPlusNormal"/>
              <w:jc w:val="center"/>
            </w:pPr>
            <w:r>
              <w:t>2021</w:t>
            </w:r>
            <w:bookmarkStart w:id="61" w:name="_GoBack"/>
            <w:bookmarkEnd w:id="61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E816DC" w:rsidRDefault="00C4761B" w:rsidP="00EA25BB">
            <w:pPr>
              <w:pStyle w:val="ConsPlusNormal"/>
              <w:jc w:val="center"/>
            </w:pPr>
            <w:r w:rsidRPr="00E816DC">
              <w:t>Общее количество показателей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E816DC" w:rsidRDefault="00D55757" w:rsidP="00EA25BB">
            <w:pPr>
              <w:pStyle w:val="ConsPlusNormal"/>
              <w:jc w:val="center"/>
            </w:pPr>
            <w:r w:rsidRPr="00E816DC"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10197" w:rsidRDefault="00C4761B" w:rsidP="00EA25BB">
            <w:pPr>
              <w:pStyle w:val="ConsPlusNormal"/>
              <w:jc w:val="center"/>
            </w:pPr>
            <w:r w:rsidRPr="00110197">
              <w:t>Итоговый балл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110197" w:rsidRDefault="00D55757" w:rsidP="00EA25BB">
            <w:pPr>
              <w:pStyle w:val="ConsPlusNormal"/>
              <w:jc w:val="center"/>
            </w:pPr>
            <w:r w:rsidRPr="001D36C1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1B" w:rsidRPr="00045C36" w:rsidRDefault="00C4761B" w:rsidP="00EA25BB">
            <w:pPr>
              <w:pStyle w:val="ConsPlusNormal"/>
            </w:pPr>
          </w:p>
        </w:tc>
      </w:tr>
    </w:tbl>
    <w:p w:rsidR="00BB2D74" w:rsidRDefault="00BB2D74" w:rsidP="00EA25BB">
      <w:pPr>
        <w:spacing w:line="240" w:lineRule="auto"/>
      </w:pPr>
    </w:p>
    <w:sectPr w:rsidR="00BB2D74" w:rsidSect="00C476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1B"/>
    <w:rsid w:val="00036C02"/>
    <w:rsid w:val="000A1377"/>
    <w:rsid w:val="000A725C"/>
    <w:rsid w:val="000B4B45"/>
    <w:rsid w:val="000F3297"/>
    <w:rsid w:val="00110197"/>
    <w:rsid w:val="00177026"/>
    <w:rsid w:val="001957F8"/>
    <w:rsid w:val="001C32C0"/>
    <w:rsid w:val="001D36C1"/>
    <w:rsid w:val="00211E15"/>
    <w:rsid w:val="002F1FF2"/>
    <w:rsid w:val="004766E7"/>
    <w:rsid w:val="004C3D24"/>
    <w:rsid w:val="004E0FBF"/>
    <w:rsid w:val="00592A79"/>
    <w:rsid w:val="00625F75"/>
    <w:rsid w:val="006E4273"/>
    <w:rsid w:val="00732134"/>
    <w:rsid w:val="009900BF"/>
    <w:rsid w:val="00A50CD9"/>
    <w:rsid w:val="00A864A8"/>
    <w:rsid w:val="00BA1C2F"/>
    <w:rsid w:val="00BB2D74"/>
    <w:rsid w:val="00BC6716"/>
    <w:rsid w:val="00BE60B3"/>
    <w:rsid w:val="00C4761B"/>
    <w:rsid w:val="00CA7ACF"/>
    <w:rsid w:val="00CF666F"/>
    <w:rsid w:val="00D55757"/>
    <w:rsid w:val="00D8673C"/>
    <w:rsid w:val="00DE310F"/>
    <w:rsid w:val="00DF2F12"/>
    <w:rsid w:val="00E3517E"/>
    <w:rsid w:val="00E71DB3"/>
    <w:rsid w:val="00E816DC"/>
    <w:rsid w:val="00EA25BB"/>
    <w:rsid w:val="00ED6B86"/>
    <w:rsid w:val="00F535F4"/>
    <w:rsid w:val="00F7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476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B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476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B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SundukD</Company>
  <LinksUpToDate>false</LinksUpToDate>
  <CharactersWithSpaces>11962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Александровна Бачинская</dc:creator>
  <cp:lastModifiedBy>Яковенчук Андрей Юрьевич</cp:lastModifiedBy>
  <cp:revision>6</cp:revision>
  <cp:lastPrinted>2020-02-19T14:56:00Z</cp:lastPrinted>
  <dcterms:created xsi:type="dcterms:W3CDTF">2024-10-18T12:53:00Z</dcterms:created>
  <dcterms:modified xsi:type="dcterms:W3CDTF">2024-11-18T11:33:00Z</dcterms:modified>
</cp:coreProperties>
</file>