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82" w:rsidRPr="00D92782" w:rsidRDefault="00901977" w:rsidP="00D92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95497853" r:id="rId7"/>
        </w:pict>
      </w:r>
    </w:p>
    <w:p w:rsidR="00D92782" w:rsidRPr="00D92782" w:rsidRDefault="00D92782" w:rsidP="00D927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82" w:rsidRPr="00D92782" w:rsidRDefault="00D92782" w:rsidP="00D927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82" w:rsidRPr="00D92782" w:rsidRDefault="00D92782" w:rsidP="00D92782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D92782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D92782" w:rsidRPr="00D92782" w:rsidRDefault="00D92782" w:rsidP="00D92782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D92782" w:rsidRPr="00D92782" w:rsidRDefault="00D92782" w:rsidP="00D92782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D92782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D92782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D92782" w:rsidRPr="00D92782" w:rsidRDefault="00D92782" w:rsidP="00D92782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D92782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D2302D" w:rsidRDefault="00D2302D" w:rsidP="00CB6B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280" w:rsidRPr="00682946" w:rsidRDefault="00530280" w:rsidP="0053028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реинжинирингу процессов </w:t>
      </w:r>
      <w:r w:rsidR="006E5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взаимодействия с внутренним клиентом по вопросам осуществления административно-хозяйственности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утвержденного распоряжением от 30.09.2024 № 1.4-03-43</w:t>
      </w:r>
      <w:r w:rsidRPr="00B1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Комитетом государственного экологического надзора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530280" w:rsidRPr="00682946" w:rsidRDefault="00530280" w:rsidP="005302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Просьба заполнить приведенную анкет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направить ее в Комитет государственного экологического надзора 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01.12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.2024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r w:rsidRPr="00B13005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ru-RU"/>
        </w:rPr>
        <w:t>sv_vasileva@lenreg.ru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8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</w:p>
    <w:p w:rsidR="00D2302D" w:rsidRDefault="00D2302D" w:rsidP="005302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898" w:rsidRPr="00184898" w:rsidRDefault="00184898" w:rsidP="00184898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4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Оценка аналитического сопровождения финансово-экономического обеспечения деятельности </w:t>
      </w: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Насколько Вы в целом удовлетворены работой в данном государственном органе власти (ведомстве)? (</w:t>
      </w:r>
      <w:r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CB6BCA" w:rsidRPr="00CB6BCA" w:rsidRDefault="00CB6BCA" w:rsidP="00686B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CB6BCA" w:rsidRPr="00CB6BCA" w:rsidRDefault="00CB6BCA" w:rsidP="00686B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CB6BCA" w:rsidRPr="00CB6BCA" w:rsidRDefault="00CB6BCA" w:rsidP="00686BF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2594E" w:rsidRDefault="0062594E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CB6BCA" w:rsidRPr="00CB6BCA" w:rsidRDefault="0062594E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Вы удовлетворены материальным оснащением своей деятельности?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347"/>
        <w:gridCol w:w="1212"/>
      </w:tblGrid>
      <w:tr w:rsidR="00CB6BCA" w:rsidRPr="00CB6BCA" w:rsidTr="00792214">
        <w:trPr>
          <w:cantSplit/>
          <w:trHeight w:val="397"/>
        </w:trPr>
        <w:tc>
          <w:tcPr>
            <w:tcW w:w="3931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347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Служебное место (кабинет, мебель, санитарные помещения и т.п.)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Обеспеченность расходными материалами (бумага, бланки, канцелярские товары)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Вы удовлетворены регламентацией своей профессиональной деятельности?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 w:rsidR="00CB6BCA" w:rsidRPr="00CB6BCA" w:rsidTr="00792214">
        <w:trPr>
          <w:cantSplit/>
          <w:trHeight w:val="397"/>
        </w:trPr>
        <w:tc>
          <w:tcPr>
            <w:tcW w:w="3931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Понятность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Удобство использования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Актуальность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Вы удовлетворены информационно-технологическим сопровождением своей профессиональной деятельности?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 w:rsidR="00CB6BCA" w:rsidRPr="00CB6BCA" w:rsidTr="00792214">
        <w:trPr>
          <w:cantSplit/>
          <w:trHeight w:val="454"/>
        </w:trPr>
        <w:tc>
          <w:tcPr>
            <w:tcW w:w="3931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Технические средства (компьютеры, принтеры, копировальная техника, средства связи)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Программное обеспечение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Обслуживание технических средств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 Правовые информационные системы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 Кадровый портал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 Демонстрационные панели (</w:t>
            </w:r>
            <w:proofErr w:type="spell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дэшборды</w:t>
            </w:r>
            <w:proofErr w:type="spellEnd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 Автоматизация форм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шаблонов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.9. Автоматизация отчетов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 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BCA" w:rsidRPr="00CB6BCA" w:rsidTr="00792214">
        <w:tc>
          <w:tcPr>
            <w:tcW w:w="3931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 Доступ к данным иных государственных органов и организаций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Что Вас не устраивает в информационно-технологическом сопровождении Вашей профессиональной деятельности?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и «Полностью не удовлетворен» в вопросе № 6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1435"/>
        <w:gridCol w:w="1435"/>
      </w:tblGrid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.1. Технические средства (компьютеры, принтеры, копировальная техника, средства связи)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.2. Программное обеспечение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.3. Обслуживание технических средств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.4. Информационные системы документооборота и контроля исполнения поручений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.5. Правовые информационные системы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.6. Кадровый портал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.7. Демонстрационные панели (</w:t>
            </w:r>
            <w:proofErr w:type="spellStart"/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дэшборды</w:t>
            </w:r>
            <w:proofErr w:type="spellEnd"/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.8. Автоматизация форм и шаблонов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.9. Автоматизация отчетов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.10. Автоматизация доступа к общедоступным информационным ресурсам (Интернет)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B6BCA" w:rsidRPr="00CB6BCA" w:rsidTr="00792214">
        <w:trPr>
          <w:cantSplit/>
          <w:trHeight w:val="227"/>
        </w:trPr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.11. Доступ к данным иных государственных органов и организаций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Что необходимо изменить в информационно-технологическом сопровождении Вашей профессиональной деятельности?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7. Как часто Вы взаимодействуете с подразделением по ведению бухгалтерского учета в Вашем органе власти? </w:t>
      </w:r>
      <w:r w:rsidRPr="00CB6BCA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(Один ответ по каждой строке)</w:t>
      </w:r>
      <w:r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?</w:t>
      </w:r>
    </w:p>
    <w:p w:rsidR="00CB6BCA" w:rsidRPr="00CB6BCA" w:rsidRDefault="00CB6BCA" w:rsidP="00686BF8">
      <w:pPr>
        <w:numPr>
          <w:ilvl w:val="0"/>
          <w:numId w:val="1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Постоянно, каждый рабочий день</w:t>
      </w:r>
    </w:p>
    <w:p w:rsidR="00CB6BCA" w:rsidRPr="00CB6BCA" w:rsidRDefault="00CB6BCA" w:rsidP="00686BF8">
      <w:pPr>
        <w:numPr>
          <w:ilvl w:val="0"/>
          <w:numId w:val="1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Несколько раз в неделю </w:t>
      </w:r>
    </w:p>
    <w:p w:rsidR="00CB6BCA" w:rsidRPr="00CB6BCA" w:rsidRDefault="00CB6BCA" w:rsidP="00686BF8">
      <w:pPr>
        <w:numPr>
          <w:ilvl w:val="0"/>
          <w:numId w:val="1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раз в месяц</w:t>
      </w:r>
    </w:p>
    <w:p w:rsidR="00CB6BCA" w:rsidRPr="00CB6BCA" w:rsidRDefault="00CB6BCA" w:rsidP="00686BF8">
      <w:pPr>
        <w:numPr>
          <w:ilvl w:val="0"/>
          <w:numId w:val="1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раз в год</w:t>
      </w:r>
    </w:p>
    <w:p w:rsidR="00CB6BCA" w:rsidRDefault="00CB6BCA" w:rsidP="00686BF8">
      <w:pPr>
        <w:numPr>
          <w:ilvl w:val="0"/>
          <w:numId w:val="1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0B7D33" w:rsidRPr="00CB6BCA" w:rsidRDefault="000B7D33" w:rsidP="000B7D33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Насколько Вы в целом удовлетворены тем, как построена работа </w:t>
      </w:r>
      <w:r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 ведению бухгалтерского учета </w:t>
      </w: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Вашем органе власти? (</w:t>
      </w:r>
      <w:r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CB6BCA" w:rsidRPr="00CB6BCA" w:rsidRDefault="00CB6BCA" w:rsidP="00686BF8">
      <w:pPr>
        <w:numPr>
          <w:ilvl w:val="0"/>
          <w:numId w:val="1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CB6BCA" w:rsidRPr="00CB6BCA" w:rsidRDefault="00CB6BCA" w:rsidP="00686BF8">
      <w:pPr>
        <w:numPr>
          <w:ilvl w:val="0"/>
          <w:numId w:val="1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CB6BCA" w:rsidRDefault="00CB6BCA" w:rsidP="00686BF8">
      <w:pPr>
        <w:numPr>
          <w:ilvl w:val="0"/>
          <w:numId w:val="1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0B7D33" w:rsidRPr="00CB6BCA" w:rsidRDefault="000B7D33" w:rsidP="000B7D33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9. Насколько Вы удовлетворены работой бухгалтерии при выполнении следующих задач? </w:t>
      </w:r>
      <w:r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 w:rsidR="00CB6BCA" w:rsidRPr="00CB6BCA" w:rsidTr="00792214">
        <w:trPr>
          <w:cantSplit/>
          <w:trHeight w:val="397"/>
        </w:trPr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9.1. Ф</w:t>
            </w:r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ормирование полной и достоверной информации об </w:t>
            </w:r>
            <w:proofErr w:type="gramStart"/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процессах</w:t>
            </w:r>
            <w:proofErr w:type="gramEnd"/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финансовых результатах деятельности организации, необходимой для оперативного руководства и управления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9.2. О</w:t>
            </w:r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беспечение должностных лиц организации информацией, необходимой для </w:t>
            </w:r>
            <w:proofErr w:type="gramStart"/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9.3. В</w:t>
            </w:r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ыявление и мобилизация внутренних резервов, и прогнозирование результатов работы организации на текущий период и перспективу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9.4. Ведение бухгалтерской документации (первичных учетных документов, регистров бухгалтерского учета, документов бухгалтерского отчета) и инвентаризация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9.6. Организация хранения документов бухгалтерского учета 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9.7. Организация внутреннего финансового контроля (</w:t>
            </w:r>
            <w:r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обследования, проверки, инспектирования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0. Что Вас не устраивает в работе бухгалтерии при выполнении следующих задач?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в вопросе № 19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1435"/>
        <w:gridCol w:w="1435"/>
      </w:tblGrid>
      <w:tr w:rsidR="00CB6BCA" w:rsidRPr="00CB6BCA" w:rsidTr="00792214">
        <w:trPr>
          <w:cantSplit/>
          <w:trHeight w:val="397"/>
        </w:trPr>
        <w:tc>
          <w:tcPr>
            <w:tcW w:w="7242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Затрудняюсь ответить </w:t>
            </w:r>
          </w:p>
        </w:tc>
      </w:tr>
      <w:tr w:rsidR="00CB6BCA" w:rsidRPr="00CB6BCA" w:rsidTr="00792214"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0.1. Ф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ормирование полной и достоверной информации об </w:t>
            </w:r>
            <w:proofErr w:type="gram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процессах</w:t>
            </w:r>
            <w:proofErr w:type="gramEnd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финансовых результатах деятельности организации, необходимой для оперативного руководства и управления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0.2. О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беспечение должностных лиц организации информацией, необходимой для </w:t>
            </w:r>
            <w:proofErr w:type="gram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0.3. В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ыявление и мобилизация внутренних резервов, и прогнозирование результатов работы организации на текущий период и перспективу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0.4. Ведение бухгалтерской документации (первичных учетных документов, регистров бухгалтерского учета, документов бухгалтерского отчета) и инвентаризация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0.6. Организация хранения документов бухгалтерского учета 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242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0.7. Организация внутреннего финансового контроля (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обследования, проверки, инспектирования</w:t>
            </w: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Что необходимо изменить в работе 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 ведению бухгалтерского учета 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Вашем органе власти?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1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Как часто Вы взаимодействуете с административно-хозяйственным подразделением в Вашем органе власти?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(Один ответ по каждой строке)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?</w:t>
      </w:r>
    </w:p>
    <w:p w:rsidR="00CB6BCA" w:rsidRPr="00CB6BCA" w:rsidRDefault="00CB6BCA" w:rsidP="00686BF8">
      <w:pPr>
        <w:numPr>
          <w:ilvl w:val="0"/>
          <w:numId w:val="2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Постоянно, каждый рабочий день</w:t>
      </w:r>
    </w:p>
    <w:p w:rsidR="00CB6BCA" w:rsidRPr="00CB6BCA" w:rsidRDefault="00CB6BCA" w:rsidP="00686BF8">
      <w:pPr>
        <w:numPr>
          <w:ilvl w:val="0"/>
          <w:numId w:val="2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Несколько раз в неделю </w:t>
      </w:r>
    </w:p>
    <w:p w:rsidR="00CB6BCA" w:rsidRPr="00CB6BCA" w:rsidRDefault="00CB6BCA" w:rsidP="00686BF8">
      <w:pPr>
        <w:numPr>
          <w:ilvl w:val="0"/>
          <w:numId w:val="2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раз в месяц</w:t>
      </w:r>
    </w:p>
    <w:p w:rsidR="00CB6BCA" w:rsidRPr="00CB6BCA" w:rsidRDefault="00CB6BCA" w:rsidP="00686BF8">
      <w:pPr>
        <w:numPr>
          <w:ilvl w:val="0"/>
          <w:numId w:val="2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раз в год</w:t>
      </w:r>
    </w:p>
    <w:p w:rsidR="00CB6BCA" w:rsidRDefault="00CB6BCA" w:rsidP="00686BF8">
      <w:pPr>
        <w:numPr>
          <w:ilvl w:val="0"/>
          <w:numId w:val="2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0B7D33" w:rsidRPr="00CB6BCA" w:rsidRDefault="000B7D33" w:rsidP="000B7D33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Насколько Вы в целом удовлетворены тем, как организована административно-хозяйственная деятельность в Вашем органе власти? (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CB6BCA" w:rsidRPr="00CB6BCA" w:rsidRDefault="00CB6BCA" w:rsidP="00686BF8">
      <w:pPr>
        <w:numPr>
          <w:ilvl w:val="0"/>
          <w:numId w:val="2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CB6BCA" w:rsidRPr="00CB6BCA" w:rsidRDefault="00CB6BCA" w:rsidP="00686BF8">
      <w:pPr>
        <w:numPr>
          <w:ilvl w:val="0"/>
          <w:numId w:val="2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CB6BCA" w:rsidRDefault="00CB6BCA" w:rsidP="00686BF8">
      <w:pPr>
        <w:numPr>
          <w:ilvl w:val="0"/>
          <w:numId w:val="2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0B7D33" w:rsidRPr="00CB6BCA" w:rsidRDefault="000B7D33" w:rsidP="000B7D33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Насколько Вы удовлетворены работой </w:t>
      </w:r>
      <w:proofErr w:type="gramStart"/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административно-хозяйственным</w:t>
      </w:r>
      <w:proofErr w:type="gramEnd"/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подразделения 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выполнении следующих функций?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 w:rsidR="00CB6BCA" w:rsidRPr="00CB6BCA" w:rsidTr="00792214">
        <w:trPr>
          <w:cantSplit/>
          <w:trHeight w:val="397"/>
        </w:trPr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</w:t>
            </w:r>
            <w:proofErr w:type="spell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 Управление объектами недвижимости (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4.9. Б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Что Вас не устраивает в работе 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административно-хозяйственного подразделения 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выполнении следующих функций?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в вопросе № 24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1263"/>
        <w:gridCol w:w="1212"/>
      </w:tblGrid>
      <w:tr w:rsidR="00CB6BCA" w:rsidRPr="00CB6BCA" w:rsidTr="00792214">
        <w:trPr>
          <w:cantSplit/>
          <w:trHeight w:val="397"/>
        </w:trPr>
        <w:tc>
          <w:tcPr>
            <w:tcW w:w="7637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(укажите)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</w:t>
            </w:r>
            <w:proofErr w:type="spell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 Управление объектами недвижимости (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 Б</w:t>
            </w:r>
            <w:r w:rsidR="00CB6BCA" w:rsidRPr="00CB6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B6BCA" w:rsidRPr="00CB6BCA" w:rsidRDefault="000B7D33" w:rsidP="00CB6BCA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Что необходимо изменить в работе 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административно-хозяйственного подразделения 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Вашем органе власти?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7. Как часто Вы взаимодействуете с подразделением в Вашем органе власти, занимающимся управлением государственным имуществом?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(Один ответ по каждой строке)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?</w:t>
      </w:r>
    </w:p>
    <w:p w:rsidR="00CB6BCA" w:rsidRPr="00CB6BCA" w:rsidRDefault="00CB6BCA" w:rsidP="00686BF8">
      <w:pPr>
        <w:numPr>
          <w:ilvl w:val="0"/>
          <w:numId w:val="2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Постоянно, каждый рабочий день</w:t>
      </w:r>
    </w:p>
    <w:p w:rsidR="00CB6BCA" w:rsidRPr="00CB6BCA" w:rsidRDefault="00CB6BCA" w:rsidP="00686BF8">
      <w:pPr>
        <w:numPr>
          <w:ilvl w:val="0"/>
          <w:numId w:val="2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Несколько раз в неделю </w:t>
      </w:r>
    </w:p>
    <w:p w:rsidR="00CB6BCA" w:rsidRPr="00CB6BCA" w:rsidRDefault="00CB6BCA" w:rsidP="00686BF8">
      <w:pPr>
        <w:numPr>
          <w:ilvl w:val="0"/>
          <w:numId w:val="2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раз в месяц</w:t>
      </w:r>
    </w:p>
    <w:p w:rsidR="00CB6BCA" w:rsidRPr="00CB6BCA" w:rsidRDefault="00CB6BCA" w:rsidP="00686BF8">
      <w:pPr>
        <w:numPr>
          <w:ilvl w:val="0"/>
          <w:numId w:val="2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раз в год</w:t>
      </w:r>
    </w:p>
    <w:p w:rsidR="000B7D33" w:rsidRPr="000B7D33" w:rsidRDefault="00CB6BCA" w:rsidP="00686BF8">
      <w:pPr>
        <w:numPr>
          <w:ilvl w:val="0"/>
          <w:numId w:val="2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Никогда не взаимодействую </w:t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B7D33" w:rsidRDefault="00CB6BCA" w:rsidP="00686BF8">
      <w:pPr>
        <w:numPr>
          <w:ilvl w:val="0"/>
          <w:numId w:val="2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B6BCA" w:rsidRPr="000B7D33" w:rsidRDefault="00CB6BCA" w:rsidP="000B7D33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7D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Насколько Вы в целом удовлетворены тем, как организована в Вашем органе власти деятельность по управлению государственным имуществом? (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CB6BCA" w:rsidRPr="00CB6BCA" w:rsidRDefault="00CB6BCA" w:rsidP="00686BF8">
      <w:pPr>
        <w:numPr>
          <w:ilvl w:val="0"/>
          <w:numId w:val="2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CB6BCA" w:rsidRPr="00CB6BCA" w:rsidRDefault="00CB6BCA" w:rsidP="00686BF8">
      <w:pPr>
        <w:numPr>
          <w:ilvl w:val="0"/>
          <w:numId w:val="2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CB6BCA" w:rsidRDefault="00CB6BCA" w:rsidP="00686BF8">
      <w:pPr>
        <w:numPr>
          <w:ilvl w:val="0"/>
          <w:numId w:val="2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0B7D33" w:rsidRPr="00CB6BCA" w:rsidRDefault="000B7D33" w:rsidP="000B7D33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Насколько Вы удовлетворены работой 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подразделения по управлению государственным имуществом 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выполнении следующих функций?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 w:rsidR="00CB6BCA" w:rsidRPr="00CB6BCA" w:rsidTr="00792214">
        <w:trPr>
          <w:cantSplit/>
          <w:trHeight w:val="397"/>
        </w:trPr>
        <w:tc>
          <w:tcPr>
            <w:tcW w:w="6374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Согласование сделок по распоряжению имуществом, находящимся в собственности субъекта РФ и согласование порядка использования такого имущества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 Передача имущества субъекта РФ от одного МОЛ (материально ответственного лица) другому, закрепление и списание имущества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 Инвентаризация имущества казны субъекта РФ и определение кадастровой стоимости объектов недвижимости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 Предоставление права на использование или управление государственным имуществом субъекта РФ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9.5. Осуществление учета, </w:t>
            </w:r>
            <w:proofErr w:type="gram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надлежащим использованием и сохранностью имущества субъекта РФ, находящегося у  автономных, бюджетных и казенных учреждений субъекта РФ, осуществление экономического анализа деятельности подведомственных государственных учреждений и утверждение экономических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государственных учреждений.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 Предоставление и опубликование информации о составе и стоимости имущества субъекта РФ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9.7. Описание границ муниципальных образований области, границ 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субъекта РФ, утверждение схем расположения земельных участков, подготовка и утверждение документации по планировке территории, формирование и направление карт и межевых планов в </w:t>
            </w:r>
            <w:proofErr w:type="spell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 Установление сервитута в отношении земельного участка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B6BCA" w:rsidRPr="00CB6BCA" w:rsidTr="00792214">
        <w:tc>
          <w:tcPr>
            <w:tcW w:w="6374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9.9. Принятие решений об изъятии земельных участков для государственных нужд субъекта РФ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0. Что Вас не устраивает в работе 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подразделения по управлению государственным имуществом 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выполнении следующих функций?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в вопросе № 24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1263"/>
        <w:gridCol w:w="1212"/>
      </w:tblGrid>
      <w:tr w:rsidR="00CB6BCA" w:rsidRPr="00CB6BCA" w:rsidTr="00792214">
        <w:trPr>
          <w:cantSplit/>
          <w:trHeight w:val="397"/>
        </w:trPr>
        <w:tc>
          <w:tcPr>
            <w:tcW w:w="7637" w:type="dxa"/>
          </w:tcPr>
          <w:p w:rsidR="00CB6BCA" w:rsidRPr="00CB6BCA" w:rsidRDefault="00CB6BCA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(укажите)</w:t>
            </w: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6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0.1. Согласование сделок по распоряжению имуществом, находящимся в собственности субъекта РФ и согласование порядка использования такого имущества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0.2. Передача имущества субъекта РФ от одного МОЛ (материально ответственного лица) другому, закрепление и списание имущества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0.3. Инвентаризация имущества казны субъекта РФ и определение кадастровой стоимости объектов недвижимости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0.4. Предоставление права на использование или управление государственным имуществом субъекта РФ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0.5. Осуществление учета, </w:t>
            </w:r>
            <w:proofErr w:type="gram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надлежащим использованием и сохранностью имущества субъекта РФ, находящегося у  автономных, бюджетных и казенных учреждений субъекта РФ, осуществление экономического анализа деятельности подведомственных государственных учреждений и утверждение экономических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государственных учреждений.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0.6. Предоставление и опубликование информации о составе и стоимости имущества субъекта РФ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0.7. Описание границ муниципальных образований области, границ субъекта РФ, утверждение схем расположения земельных участков, подготовка и утверждение документации по планировке территории, формирование и направление карт и межевых планов в </w:t>
            </w:r>
            <w:proofErr w:type="spellStart"/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0.8. Установление сервитута в отношении земельного участка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BCA" w:rsidRPr="00CB6BCA" w:rsidTr="00792214">
        <w:tc>
          <w:tcPr>
            <w:tcW w:w="7637" w:type="dxa"/>
          </w:tcPr>
          <w:p w:rsidR="00CB6BCA" w:rsidRPr="00CB6BCA" w:rsidRDefault="000B7D33" w:rsidP="00CB6B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6BCA" w:rsidRPr="00CB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0.9. Принятие решений об изъятии земельных участков для государственных нужд субъекта РФ</w:t>
            </w:r>
          </w:p>
        </w:tc>
        <w:tc>
          <w:tcPr>
            <w:tcW w:w="1263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CB6BCA" w:rsidRPr="00CB6BCA" w:rsidRDefault="00CB6BCA" w:rsidP="00CB6B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B6BCA" w:rsidRPr="00CB6BCA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Что необходимо изменить в работе </w:t>
      </w:r>
      <w:r w:rsidR="00CB6BCA" w:rsidRPr="00CB6B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подразделения по управлению государственным имуществом </w:t>
      </w:r>
      <w:r w:rsidR="00CB6BCA"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Вашем органе власти? </w:t>
      </w:r>
      <w:r w:rsidR="00CB6BCA" w:rsidRPr="00CB6BC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CB6BCA" w:rsidRPr="00CB6BCA" w:rsidRDefault="00CB6BC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7D33" w:rsidRDefault="000B7D33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6BCA" w:rsidRPr="00CB6BCA" w:rsidRDefault="00CB6BCA" w:rsidP="00CB6BC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СПАСИБО ЗА СОТРУДНИЧЕСТВО!</w:t>
      </w:r>
    </w:p>
    <w:sectPr w:rsidR="00CB6BCA" w:rsidRPr="00CB6BCA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9"/>
  </w:num>
  <w:num w:numId="6">
    <w:abstractNumId w:val="15"/>
  </w:num>
  <w:num w:numId="7">
    <w:abstractNumId w:val="16"/>
  </w:num>
  <w:num w:numId="8">
    <w:abstractNumId w:val="17"/>
  </w:num>
  <w:num w:numId="9">
    <w:abstractNumId w:val="20"/>
  </w:num>
  <w:num w:numId="10">
    <w:abstractNumId w:val="13"/>
  </w:num>
  <w:num w:numId="11">
    <w:abstractNumId w:val="2"/>
  </w:num>
  <w:num w:numId="12">
    <w:abstractNumId w:val="21"/>
  </w:num>
  <w:num w:numId="13">
    <w:abstractNumId w:val="12"/>
  </w:num>
  <w:num w:numId="14">
    <w:abstractNumId w:val="14"/>
  </w:num>
  <w:num w:numId="15">
    <w:abstractNumId w:val="18"/>
  </w:num>
  <w:num w:numId="16">
    <w:abstractNumId w:val="22"/>
  </w:num>
  <w:num w:numId="17">
    <w:abstractNumId w:val="10"/>
  </w:num>
  <w:num w:numId="18">
    <w:abstractNumId w:val="7"/>
  </w:num>
  <w:num w:numId="19">
    <w:abstractNumId w:val="11"/>
  </w:num>
  <w:num w:numId="20">
    <w:abstractNumId w:val="0"/>
  </w:num>
  <w:num w:numId="21">
    <w:abstractNumId w:val="1"/>
  </w:num>
  <w:num w:numId="22">
    <w:abstractNumId w:val="8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CA"/>
    <w:rsid w:val="000B7D33"/>
    <w:rsid w:val="00184898"/>
    <w:rsid w:val="002A2759"/>
    <w:rsid w:val="00530280"/>
    <w:rsid w:val="0062594E"/>
    <w:rsid w:val="00665784"/>
    <w:rsid w:val="00686BF8"/>
    <w:rsid w:val="006E5B21"/>
    <w:rsid w:val="00792214"/>
    <w:rsid w:val="008B1483"/>
    <w:rsid w:val="00901977"/>
    <w:rsid w:val="00BD56C4"/>
    <w:rsid w:val="00CB6BCA"/>
    <w:rsid w:val="00D2302D"/>
    <w:rsid w:val="00D52E50"/>
    <w:rsid w:val="00D92782"/>
    <w:rsid w:val="00E323C1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CA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CB6BCA"/>
    <w:pPr>
      <w:keepNext/>
      <w:keepLines/>
      <w:spacing w:before="200" w:line="259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6BCA"/>
  </w:style>
  <w:style w:type="character" w:customStyle="1" w:styleId="20">
    <w:name w:val="Заголовок 2 Знак"/>
    <w:basedOn w:val="a0"/>
    <w:link w:val="2"/>
    <w:uiPriority w:val="9"/>
    <w:rsid w:val="00CB6BCA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CB6BCA"/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CB6BC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B6BCA"/>
    <w:rPr>
      <w:vertAlign w:val="superscript"/>
    </w:rPr>
  </w:style>
  <w:style w:type="paragraph" w:customStyle="1" w:styleId="11">
    <w:name w:val="Абзац списка◄1"/>
    <w:basedOn w:val="a"/>
    <w:next w:val="a6"/>
    <w:link w:val="a7"/>
    <w:uiPriority w:val="34"/>
    <w:qFormat/>
    <w:rsid w:val="00CB6BCA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11"/>
    <w:uiPriority w:val="34"/>
    <w:qFormat/>
    <w:locked/>
    <w:rsid w:val="00CB6BCA"/>
  </w:style>
  <w:style w:type="table" w:customStyle="1" w:styleId="12">
    <w:name w:val="Сетка таблицы1"/>
    <w:basedOn w:val="a1"/>
    <w:next w:val="a8"/>
    <w:uiPriority w:val="39"/>
    <w:rsid w:val="00CB6BCA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CB6B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CB6BC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6BCA"/>
    <w:rPr>
      <w:sz w:val="16"/>
      <w:szCs w:val="16"/>
    </w:rPr>
  </w:style>
  <w:style w:type="paragraph" w:customStyle="1" w:styleId="14">
    <w:name w:val="Текст примечания1"/>
    <w:basedOn w:val="a"/>
    <w:next w:val="ac"/>
    <w:link w:val="ad"/>
    <w:uiPriority w:val="99"/>
    <w:semiHidden/>
    <w:unhideWhenUsed/>
    <w:rsid w:val="00CB6BCA"/>
    <w:pPr>
      <w:spacing w:after="160"/>
    </w:pPr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14"/>
    <w:uiPriority w:val="99"/>
    <w:semiHidden/>
    <w:rsid w:val="00CB6BCA"/>
    <w:rPr>
      <w:rFonts w:eastAsia="Times New Roman"/>
      <w:sz w:val="20"/>
      <w:szCs w:val="20"/>
      <w:lang w:eastAsia="en-US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CB6BCA"/>
    <w:pPr>
      <w:spacing w:after="160"/>
    </w:pPr>
    <w:rPr>
      <w:rFonts w:eastAsia="Times New Roman"/>
      <w:b/>
      <w:bCs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B6BCA"/>
    <w:rPr>
      <w:rFonts w:eastAsia="Times New Roman"/>
      <w:b/>
      <w:bCs/>
      <w:sz w:val="20"/>
      <w:szCs w:val="20"/>
      <w:lang w:eastAsia="en-US"/>
    </w:r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16"/>
    <w:uiPriority w:val="99"/>
    <w:rsid w:val="00CB6BCA"/>
    <w:rPr>
      <w:rFonts w:eastAsia="Times New Roman"/>
      <w:lang w:eastAsia="en-US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17"/>
    <w:uiPriority w:val="99"/>
    <w:rsid w:val="00CB6BCA"/>
    <w:rPr>
      <w:rFonts w:eastAsia="Times New Roman"/>
      <w:lang w:eastAsia="en-US"/>
    </w:rPr>
  </w:style>
  <w:style w:type="paragraph" w:customStyle="1" w:styleId="af4">
    <w:name w:val="Карточка"/>
    <w:basedOn w:val="af5"/>
    <w:link w:val="af6"/>
    <w:rsid w:val="00CB6BCA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B6BCA"/>
    <w:pPr>
      <w:keepNext/>
      <w:keepLines/>
      <w:tabs>
        <w:tab w:val="right" w:pos="9923"/>
      </w:tabs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B6BCA"/>
    <w:pPr>
      <w:keepNext/>
      <w:keepLines/>
      <w:tabs>
        <w:tab w:val="right" w:leader="hyphen" w:pos="9923"/>
      </w:tabs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B6BCA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B6BCA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B6BCA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B6BCA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8"/>
    <w:uiPriority w:val="3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CB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18"/>
    <w:uiPriority w:val="99"/>
    <w:semiHidden/>
    <w:unhideWhenUsed/>
    <w:rsid w:val="00CB6BCA"/>
    <w:rPr>
      <w:sz w:val="20"/>
      <w:szCs w:val="20"/>
    </w:rPr>
  </w:style>
  <w:style w:type="character" w:customStyle="1" w:styleId="18">
    <w:name w:val="Текст сноски Знак1"/>
    <w:basedOn w:val="a0"/>
    <w:link w:val="a3"/>
    <w:uiPriority w:val="99"/>
    <w:semiHidden/>
    <w:rsid w:val="00CB6BCA"/>
    <w:rPr>
      <w:sz w:val="20"/>
      <w:szCs w:val="20"/>
    </w:rPr>
  </w:style>
  <w:style w:type="paragraph" w:styleId="a6">
    <w:name w:val="List Paragraph"/>
    <w:basedOn w:val="a"/>
    <w:uiPriority w:val="34"/>
    <w:qFormat/>
    <w:rsid w:val="00CB6BCA"/>
    <w:pPr>
      <w:ind w:left="720"/>
      <w:contextualSpacing/>
    </w:pPr>
  </w:style>
  <w:style w:type="table" w:styleId="a8">
    <w:name w:val="Table Grid"/>
    <w:basedOn w:val="a1"/>
    <w:uiPriority w:val="5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9"/>
    <w:uiPriority w:val="99"/>
    <w:semiHidden/>
    <w:unhideWhenUsed/>
    <w:rsid w:val="00CB6BC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9"/>
    <w:uiPriority w:val="99"/>
    <w:semiHidden/>
    <w:rsid w:val="00CB6BCA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1a"/>
    <w:uiPriority w:val="99"/>
    <w:semiHidden/>
    <w:unhideWhenUsed/>
    <w:rsid w:val="00CB6BCA"/>
    <w:rPr>
      <w:sz w:val="20"/>
      <w:szCs w:val="20"/>
    </w:rPr>
  </w:style>
  <w:style w:type="character" w:customStyle="1" w:styleId="1a">
    <w:name w:val="Текст примечания Знак1"/>
    <w:basedOn w:val="a0"/>
    <w:link w:val="ac"/>
    <w:uiPriority w:val="99"/>
    <w:semiHidden/>
    <w:rsid w:val="00CB6BCA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B6BCA"/>
    <w:rPr>
      <w:rFonts w:eastAsia="Times New Roman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CB6BCA"/>
    <w:rPr>
      <w:b/>
      <w:bCs/>
      <w:sz w:val="20"/>
      <w:szCs w:val="20"/>
    </w:rPr>
  </w:style>
  <w:style w:type="paragraph" w:styleId="af0">
    <w:name w:val="header"/>
    <w:basedOn w:val="a"/>
    <w:link w:val="1c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0"/>
    <w:uiPriority w:val="99"/>
    <w:semiHidden/>
    <w:rsid w:val="00CB6BCA"/>
  </w:style>
  <w:style w:type="paragraph" w:styleId="af2">
    <w:name w:val="footer"/>
    <w:basedOn w:val="a"/>
    <w:link w:val="1d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2"/>
    <w:uiPriority w:val="99"/>
    <w:semiHidden/>
    <w:rsid w:val="00CB6BCA"/>
  </w:style>
  <w:style w:type="character" w:customStyle="1" w:styleId="40">
    <w:name w:val="Заголовок 4 Знак"/>
    <w:basedOn w:val="a0"/>
    <w:link w:val="4"/>
    <w:uiPriority w:val="9"/>
    <w:semiHidden/>
    <w:rsid w:val="00D92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b">
    <w:name w:val="Hyperlink"/>
    <w:basedOn w:val="a0"/>
    <w:uiPriority w:val="99"/>
    <w:unhideWhenUsed/>
    <w:rsid w:val="0066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CA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CB6BCA"/>
    <w:pPr>
      <w:keepNext/>
      <w:keepLines/>
      <w:spacing w:before="200" w:line="259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6BCA"/>
  </w:style>
  <w:style w:type="character" w:customStyle="1" w:styleId="20">
    <w:name w:val="Заголовок 2 Знак"/>
    <w:basedOn w:val="a0"/>
    <w:link w:val="2"/>
    <w:uiPriority w:val="9"/>
    <w:rsid w:val="00CB6BCA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CB6BCA"/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CB6BC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B6BCA"/>
    <w:rPr>
      <w:vertAlign w:val="superscript"/>
    </w:rPr>
  </w:style>
  <w:style w:type="paragraph" w:customStyle="1" w:styleId="11">
    <w:name w:val="Абзац списка◄1"/>
    <w:basedOn w:val="a"/>
    <w:next w:val="a6"/>
    <w:link w:val="a7"/>
    <w:uiPriority w:val="34"/>
    <w:qFormat/>
    <w:rsid w:val="00CB6BCA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11"/>
    <w:uiPriority w:val="34"/>
    <w:qFormat/>
    <w:locked/>
    <w:rsid w:val="00CB6BCA"/>
  </w:style>
  <w:style w:type="table" w:customStyle="1" w:styleId="12">
    <w:name w:val="Сетка таблицы1"/>
    <w:basedOn w:val="a1"/>
    <w:next w:val="a8"/>
    <w:uiPriority w:val="39"/>
    <w:rsid w:val="00CB6BCA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CB6B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CB6BC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6BCA"/>
    <w:rPr>
      <w:sz w:val="16"/>
      <w:szCs w:val="16"/>
    </w:rPr>
  </w:style>
  <w:style w:type="paragraph" w:customStyle="1" w:styleId="14">
    <w:name w:val="Текст примечания1"/>
    <w:basedOn w:val="a"/>
    <w:next w:val="ac"/>
    <w:link w:val="ad"/>
    <w:uiPriority w:val="99"/>
    <w:semiHidden/>
    <w:unhideWhenUsed/>
    <w:rsid w:val="00CB6BCA"/>
    <w:pPr>
      <w:spacing w:after="160"/>
    </w:pPr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14"/>
    <w:uiPriority w:val="99"/>
    <w:semiHidden/>
    <w:rsid w:val="00CB6BCA"/>
    <w:rPr>
      <w:rFonts w:eastAsia="Times New Roman"/>
      <w:sz w:val="20"/>
      <w:szCs w:val="20"/>
      <w:lang w:eastAsia="en-US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CB6BCA"/>
    <w:pPr>
      <w:spacing w:after="160"/>
    </w:pPr>
    <w:rPr>
      <w:rFonts w:eastAsia="Times New Roman"/>
      <w:b/>
      <w:bCs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B6BCA"/>
    <w:rPr>
      <w:rFonts w:eastAsia="Times New Roman"/>
      <w:b/>
      <w:bCs/>
      <w:sz w:val="20"/>
      <w:szCs w:val="20"/>
      <w:lang w:eastAsia="en-US"/>
    </w:r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16"/>
    <w:uiPriority w:val="99"/>
    <w:rsid w:val="00CB6BCA"/>
    <w:rPr>
      <w:rFonts w:eastAsia="Times New Roman"/>
      <w:lang w:eastAsia="en-US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17"/>
    <w:uiPriority w:val="99"/>
    <w:rsid w:val="00CB6BCA"/>
    <w:rPr>
      <w:rFonts w:eastAsia="Times New Roman"/>
      <w:lang w:eastAsia="en-US"/>
    </w:rPr>
  </w:style>
  <w:style w:type="paragraph" w:customStyle="1" w:styleId="af4">
    <w:name w:val="Карточка"/>
    <w:basedOn w:val="af5"/>
    <w:link w:val="af6"/>
    <w:rsid w:val="00CB6BCA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B6BCA"/>
    <w:pPr>
      <w:keepNext/>
      <w:keepLines/>
      <w:tabs>
        <w:tab w:val="right" w:pos="9923"/>
      </w:tabs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B6BCA"/>
    <w:pPr>
      <w:keepNext/>
      <w:keepLines/>
      <w:tabs>
        <w:tab w:val="right" w:leader="hyphen" w:pos="9923"/>
      </w:tabs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B6BCA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B6BCA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B6BCA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B6BCA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8"/>
    <w:uiPriority w:val="3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CB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18"/>
    <w:uiPriority w:val="99"/>
    <w:semiHidden/>
    <w:unhideWhenUsed/>
    <w:rsid w:val="00CB6BCA"/>
    <w:rPr>
      <w:sz w:val="20"/>
      <w:szCs w:val="20"/>
    </w:rPr>
  </w:style>
  <w:style w:type="character" w:customStyle="1" w:styleId="18">
    <w:name w:val="Текст сноски Знак1"/>
    <w:basedOn w:val="a0"/>
    <w:link w:val="a3"/>
    <w:uiPriority w:val="99"/>
    <w:semiHidden/>
    <w:rsid w:val="00CB6BCA"/>
    <w:rPr>
      <w:sz w:val="20"/>
      <w:szCs w:val="20"/>
    </w:rPr>
  </w:style>
  <w:style w:type="paragraph" w:styleId="a6">
    <w:name w:val="List Paragraph"/>
    <w:basedOn w:val="a"/>
    <w:uiPriority w:val="34"/>
    <w:qFormat/>
    <w:rsid w:val="00CB6BCA"/>
    <w:pPr>
      <w:ind w:left="720"/>
      <w:contextualSpacing/>
    </w:pPr>
  </w:style>
  <w:style w:type="table" w:styleId="a8">
    <w:name w:val="Table Grid"/>
    <w:basedOn w:val="a1"/>
    <w:uiPriority w:val="5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9"/>
    <w:uiPriority w:val="99"/>
    <w:semiHidden/>
    <w:unhideWhenUsed/>
    <w:rsid w:val="00CB6BC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9"/>
    <w:uiPriority w:val="99"/>
    <w:semiHidden/>
    <w:rsid w:val="00CB6BCA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1a"/>
    <w:uiPriority w:val="99"/>
    <w:semiHidden/>
    <w:unhideWhenUsed/>
    <w:rsid w:val="00CB6BCA"/>
    <w:rPr>
      <w:sz w:val="20"/>
      <w:szCs w:val="20"/>
    </w:rPr>
  </w:style>
  <w:style w:type="character" w:customStyle="1" w:styleId="1a">
    <w:name w:val="Текст примечания Знак1"/>
    <w:basedOn w:val="a0"/>
    <w:link w:val="ac"/>
    <w:uiPriority w:val="99"/>
    <w:semiHidden/>
    <w:rsid w:val="00CB6BCA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B6BCA"/>
    <w:rPr>
      <w:rFonts w:eastAsia="Times New Roman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CB6BCA"/>
    <w:rPr>
      <w:b/>
      <w:bCs/>
      <w:sz w:val="20"/>
      <w:szCs w:val="20"/>
    </w:rPr>
  </w:style>
  <w:style w:type="paragraph" w:styleId="af0">
    <w:name w:val="header"/>
    <w:basedOn w:val="a"/>
    <w:link w:val="1c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0"/>
    <w:uiPriority w:val="99"/>
    <w:semiHidden/>
    <w:rsid w:val="00CB6BCA"/>
  </w:style>
  <w:style w:type="paragraph" w:styleId="af2">
    <w:name w:val="footer"/>
    <w:basedOn w:val="a"/>
    <w:link w:val="1d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2"/>
    <w:uiPriority w:val="99"/>
    <w:semiHidden/>
    <w:rsid w:val="00CB6BCA"/>
  </w:style>
  <w:style w:type="character" w:customStyle="1" w:styleId="40">
    <w:name w:val="Заголовок 4 Знак"/>
    <w:basedOn w:val="a0"/>
    <w:link w:val="4"/>
    <w:uiPriority w:val="9"/>
    <w:semiHidden/>
    <w:rsid w:val="00D92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b">
    <w:name w:val="Hyperlink"/>
    <w:basedOn w:val="a0"/>
    <w:uiPriority w:val="99"/>
    <w:unhideWhenUsed/>
    <w:rsid w:val="00665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mitrofan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Нина Алексеевна Воскресенская</cp:lastModifiedBy>
  <cp:revision>6</cp:revision>
  <dcterms:created xsi:type="dcterms:W3CDTF">2024-12-11T13:42:00Z</dcterms:created>
  <dcterms:modified xsi:type="dcterms:W3CDTF">2024-12-12T05:38:00Z</dcterms:modified>
</cp:coreProperties>
</file>