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0C" w:rsidRPr="00773E0C" w:rsidRDefault="00773E0C" w:rsidP="00773E0C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0C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0C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</w:t>
      </w:r>
      <w:r w:rsidRPr="00773E0C">
        <w:rPr>
          <w:rFonts w:ascii="Times New Roman" w:eastAsiaTheme="minorHAnsi" w:hAnsi="Times New Roman" w:cs="Times New Roman"/>
          <w:sz w:val="28"/>
          <w:szCs w:val="28"/>
          <w:lang w:eastAsia="en-US"/>
        </w:rPr>
        <w:t>в Ленинградском областном государственном казенном учреждении «Государственная экологическая инспекция Ленинградской области» за 2019 год</w:t>
      </w:r>
    </w:p>
    <w:p w:rsidR="00E20B97" w:rsidRPr="00773E0C" w:rsidRDefault="00E20B97" w:rsidP="00773E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7159"/>
        <w:gridCol w:w="2154"/>
        <w:gridCol w:w="1348"/>
      </w:tblGrid>
      <w:tr w:rsidR="00773E0C" w:rsidRPr="006B2D09" w:rsidTr="00564F98">
        <w:trPr>
          <w:trHeight w:val="774"/>
          <w:tblHeader/>
        </w:trPr>
        <w:tc>
          <w:tcPr>
            <w:tcW w:w="4031" w:type="dxa"/>
            <w:vAlign w:val="center"/>
          </w:tcPr>
          <w:p w:rsidR="00773E0C" w:rsidRPr="006B2D09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Группа показателей/Наименование показателя</w:t>
            </w:r>
          </w:p>
        </w:tc>
        <w:tc>
          <w:tcPr>
            <w:tcW w:w="7159" w:type="dxa"/>
            <w:vAlign w:val="center"/>
          </w:tcPr>
          <w:p w:rsidR="00773E0C" w:rsidRPr="006B2D09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2154" w:type="dxa"/>
            <w:vAlign w:val="center"/>
          </w:tcPr>
          <w:p w:rsidR="00773E0C" w:rsidRPr="006B2D09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определения значений</w:t>
            </w:r>
          </w:p>
        </w:tc>
        <w:tc>
          <w:tcPr>
            <w:tcW w:w="1348" w:type="dxa"/>
            <w:vAlign w:val="center"/>
          </w:tcPr>
          <w:p w:rsidR="00773E0C" w:rsidRPr="006B2D09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Оценка показателя (балл)</w:t>
            </w:r>
          </w:p>
        </w:tc>
      </w:tr>
      <w:tr w:rsidR="00773E0C" w:rsidRPr="006B2D09" w:rsidTr="00564F98">
        <w:trPr>
          <w:trHeight w:val="151"/>
          <w:tblHeader/>
        </w:trPr>
        <w:tc>
          <w:tcPr>
            <w:tcW w:w="4031" w:type="dxa"/>
          </w:tcPr>
          <w:p w:rsidR="00773E0C" w:rsidRPr="006B2D09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9" w:type="dxa"/>
          </w:tcPr>
          <w:p w:rsidR="00773E0C" w:rsidRPr="006B2D09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773E0C" w:rsidRPr="006B2D09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773E0C" w:rsidRPr="006B2D09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3E0C" w:rsidRPr="006B2D09" w:rsidTr="00564F98">
        <w:tc>
          <w:tcPr>
            <w:tcW w:w="14692" w:type="dxa"/>
            <w:gridSpan w:val="4"/>
          </w:tcPr>
          <w:p w:rsidR="00773E0C" w:rsidRPr="006B2D09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1. Показатели, оценивающие соблюдение установленных правил и регламентов</w:t>
            </w:r>
          </w:p>
        </w:tc>
      </w:tr>
      <w:tr w:rsidR="00773E0C" w:rsidRPr="006B2D09" w:rsidTr="00564F98">
        <w:tc>
          <w:tcPr>
            <w:tcW w:w="4031" w:type="dxa"/>
            <w:vMerge w:val="restart"/>
          </w:tcPr>
          <w:p w:rsidR="00773E0C" w:rsidRPr="006B2D09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B2D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и полнота</w:t>
            </w: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 документов и материалов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7159" w:type="dxa"/>
            <w:vMerge w:val="restart"/>
          </w:tcPr>
          <w:p w:rsidR="00773E0C" w:rsidRPr="006B2D09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</w:t>
            </w: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 xml:space="preserve"> Планом-графиком подготовки и рассмотрения проектов решений, документов и материалов, необходимых для составления Проекта областного закона "Об областном бюджете Ленинградской области на текущий год и на плановый период", утвержденным распоряжением комитета финансов Ленинградской области, представленны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 xml:space="preserve"> в Комитет государственного экологического надзора Ленинградской области для составления проекта областного бюджета на очередной финансовый год и плановый период </w:t>
            </w:r>
          </w:p>
        </w:tc>
        <w:tc>
          <w:tcPr>
            <w:tcW w:w="2154" w:type="dxa"/>
            <w:tcBorders>
              <w:bottom w:val="nil"/>
            </w:tcBorders>
          </w:tcPr>
          <w:p w:rsidR="00773E0C" w:rsidRPr="006B2D09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и в полном объеме</w:t>
            </w:r>
          </w:p>
        </w:tc>
        <w:tc>
          <w:tcPr>
            <w:tcW w:w="1348" w:type="dxa"/>
            <w:tcBorders>
              <w:bottom w:val="nil"/>
            </w:tcBorders>
          </w:tcPr>
          <w:p w:rsidR="00773E0C" w:rsidRPr="006B2D09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E0C" w:rsidRPr="006B2D09" w:rsidTr="00564F98">
        <w:tblPrEx>
          <w:tblBorders>
            <w:insideH w:val="nil"/>
          </w:tblBorders>
        </w:tblPrEx>
        <w:tc>
          <w:tcPr>
            <w:tcW w:w="4031" w:type="dxa"/>
            <w:vMerge/>
          </w:tcPr>
          <w:p w:rsidR="00773E0C" w:rsidRPr="006B2D09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773E0C" w:rsidRPr="006B2D09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73E0C" w:rsidRPr="006B2D09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73E0C" w:rsidRPr="006B2D09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0C" w:rsidRPr="006B2D09" w:rsidTr="00564F98">
        <w:tblPrEx>
          <w:tblBorders>
            <w:insideH w:val="nil"/>
          </w:tblBorders>
        </w:tblPrEx>
        <w:trPr>
          <w:trHeight w:val="812"/>
        </w:trPr>
        <w:tc>
          <w:tcPr>
            <w:tcW w:w="4031" w:type="dxa"/>
            <w:vMerge/>
          </w:tcPr>
          <w:p w:rsidR="00773E0C" w:rsidRPr="006B2D09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773E0C" w:rsidRPr="006B2D09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73E0C" w:rsidRPr="006B2D09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73E0C" w:rsidRPr="006B2D09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0C" w:rsidRPr="006B2D09" w:rsidTr="00564F98">
        <w:tc>
          <w:tcPr>
            <w:tcW w:w="4031" w:type="dxa"/>
            <w:vMerge w:val="restart"/>
          </w:tcPr>
          <w:p w:rsidR="00773E0C" w:rsidRPr="006B2D09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B2D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. Соблюдение сроков представления предложений (таблиц поправок)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подготовке областного закона «</w:t>
            </w: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закон «</w:t>
            </w: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Об областном бюджете Ленинградской области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екущий год и на плановый период»</w:t>
            </w:r>
          </w:p>
        </w:tc>
        <w:tc>
          <w:tcPr>
            <w:tcW w:w="7159" w:type="dxa"/>
            <w:vMerge w:val="restart"/>
          </w:tcPr>
          <w:p w:rsidR="00773E0C" w:rsidRPr="006B2D09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B2D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 xml:space="preserve"> = Q, (раз)</w:t>
            </w:r>
          </w:p>
          <w:p w:rsidR="00773E0C" w:rsidRPr="006B2D09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73E0C" w:rsidRPr="006B2D09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Q - случаи несвоевременного представления предложений (таблиц поправок)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подготовке областного закона «</w:t>
            </w: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О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изменений в областной закон «</w:t>
            </w: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Об областном бюджете Ленинградской области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екущий год и на плановый период»</w:t>
            </w:r>
          </w:p>
        </w:tc>
        <w:tc>
          <w:tcPr>
            <w:tcW w:w="2154" w:type="dxa"/>
            <w:tcBorders>
              <w:bottom w:val="nil"/>
            </w:tcBorders>
          </w:tcPr>
          <w:p w:rsidR="00773E0C" w:rsidRPr="006B2D09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B2D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1348" w:type="dxa"/>
            <w:tcBorders>
              <w:bottom w:val="nil"/>
            </w:tcBorders>
          </w:tcPr>
          <w:p w:rsidR="00773E0C" w:rsidRPr="006B2D09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E0C" w:rsidRPr="006B2D09" w:rsidTr="00564F98">
        <w:tc>
          <w:tcPr>
            <w:tcW w:w="4031" w:type="dxa"/>
            <w:vMerge/>
          </w:tcPr>
          <w:p w:rsidR="00773E0C" w:rsidRPr="006B2D09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773E0C" w:rsidRPr="006B2D09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773E0C" w:rsidRPr="006B2D09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:rsidR="00773E0C" w:rsidRPr="006B2D09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0C" w:rsidRPr="006B2D09" w:rsidTr="00564F98">
        <w:tc>
          <w:tcPr>
            <w:tcW w:w="4031" w:type="dxa"/>
            <w:vMerge w:val="restart"/>
          </w:tcPr>
          <w:p w:rsidR="00773E0C" w:rsidRPr="006B2D09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B2D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в отчетном периоде случаев несвоевременного представления ежемесячной и годовой отчетностей об исполнении </w:t>
            </w:r>
            <w:r w:rsidRPr="006B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7159" w:type="dxa"/>
            <w:vMerge w:val="restart"/>
          </w:tcPr>
          <w:p w:rsidR="00773E0C" w:rsidRPr="006B2D09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6B2D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 xml:space="preserve"> = Q, (раз)</w:t>
            </w:r>
          </w:p>
          <w:p w:rsidR="00773E0C" w:rsidRPr="006B2D09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73E0C" w:rsidRPr="006B2D09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Q - случаи несвоевременного представления ежемесячной и годовой отчетностей об исполнении областного бюджета</w:t>
            </w:r>
          </w:p>
        </w:tc>
        <w:tc>
          <w:tcPr>
            <w:tcW w:w="2154" w:type="dxa"/>
            <w:tcBorders>
              <w:bottom w:val="nil"/>
            </w:tcBorders>
          </w:tcPr>
          <w:p w:rsidR="00773E0C" w:rsidRPr="006B2D09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B2D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B2D09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1348" w:type="dxa"/>
            <w:tcBorders>
              <w:bottom w:val="nil"/>
            </w:tcBorders>
          </w:tcPr>
          <w:p w:rsidR="00773E0C" w:rsidRPr="006B2D09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430" w:rsidRPr="005D0430" w:rsidTr="00564F98">
        <w:tc>
          <w:tcPr>
            <w:tcW w:w="4031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30" w:rsidRPr="005D0430" w:rsidTr="00564F98">
        <w:tc>
          <w:tcPr>
            <w:tcW w:w="4031" w:type="dxa"/>
            <w:vMerge w:val="restart"/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. Доля форм годовой бюджетной отчетности, представленной в отчетном году без ошибок</w:t>
            </w:r>
          </w:p>
        </w:tc>
        <w:tc>
          <w:tcPr>
            <w:tcW w:w="7159" w:type="dxa"/>
            <w:vMerge w:val="restart"/>
          </w:tcPr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noProof/>
                <w:position w:val="-23"/>
                <w:sz w:val="24"/>
                <w:szCs w:val="24"/>
              </w:rPr>
              <w:drawing>
                <wp:inline distT="0" distB="0" distL="0" distR="0">
                  <wp:extent cx="1381125" cy="438150"/>
                  <wp:effectExtent l="0" t="0" r="9525" b="0"/>
                  <wp:docPr id="6" name="Рисунок 6" descr="base_25_209355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5_209355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wer</w:t>
            </w:r>
            <w:proofErr w:type="spellEnd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форм годовой бюджетной отчетности, представленной в Комитет государственного экологического надзора Ленинградской области без ошибок;</w:t>
            </w:r>
          </w:p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F - общее количество форм годовой бюджетной отчетности, которая должна быть представлена в Комитет государственного экологического надзора Ленинградской области в соответствии с действующим законодательством  </w:t>
            </w:r>
          </w:p>
        </w:tc>
        <w:tc>
          <w:tcPr>
            <w:tcW w:w="2154" w:type="dxa"/>
            <w:tcBorders>
              <w:bottom w:val="nil"/>
            </w:tcBorders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80% &lt;= 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&lt; 100%</w:t>
            </w:r>
          </w:p>
        </w:tc>
        <w:tc>
          <w:tcPr>
            <w:tcW w:w="1348" w:type="dxa"/>
            <w:tcBorders>
              <w:bottom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430" w:rsidRPr="005D0430" w:rsidTr="00564F98">
        <w:tblPrEx>
          <w:tblBorders>
            <w:insideH w:val="nil"/>
          </w:tblBorders>
        </w:tblPrEx>
        <w:tc>
          <w:tcPr>
            <w:tcW w:w="4031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30" w:rsidRPr="005D0430" w:rsidTr="00564F98">
        <w:trPr>
          <w:trHeight w:val="1256"/>
        </w:trPr>
        <w:tc>
          <w:tcPr>
            <w:tcW w:w="4031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773E0C" w:rsidRPr="005D0430" w:rsidRDefault="00773E0C" w:rsidP="00514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:rsidR="00773E0C" w:rsidRPr="005D0430" w:rsidRDefault="00773E0C" w:rsidP="00514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30" w:rsidRPr="005D0430" w:rsidTr="00564F98">
        <w:tc>
          <w:tcPr>
            <w:tcW w:w="4031" w:type="dxa"/>
            <w:vMerge w:val="restart"/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</w:t>
            </w:r>
          </w:p>
        </w:tc>
        <w:tc>
          <w:tcPr>
            <w:tcW w:w="7159" w:type="dxa"/>
            <w:vMerge w:val="restart"/>
          </w:tcPr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= Q, (шт.)</w:t>
            </w:r>
            <w:bookmarkStart w:id="0" w:name="_GoBack"/>
            <w:bookmarkEnd w:id="0"/>
          </w:p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Q - количество нарушений бюджетного законодательства, выявленных в ходе проведения контрольных мероприятий </w:t>
            </w:r>
          </w:p>
        </w:tc>
        <w:tc>
          <w:tcPr>
            <w:tcW w:w="2154" w:type="dxa"/>
            <w:tcBorders>
              <w:bottom w:val="nil"/>
            </w:tcBorders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1348" w:type="dxa"/>
            <w:tcBorders>
              <w:bottom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430" w:rsidRPr="005D0430" w:rsidTr="00564F98">
        <w:trPr>
          <w:trHeight w:val="766"/>
        </w:trPr>
        <w:tc>
          <w:tcPr>
            <w:tcW w:w="4031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30" w:rsidRPr="005D0430" w:rsidTr="00564F98">
        <w:tc>
          <w:tcPr>
            <w:tcW w:w="4031" w:type="dxa"/>
            <w:vMerge w:val="restart"/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Учреждения по принятым ими как получателями бюджетных средств 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денежным обязательствам</w:t>
            </w:r>
          </w:p>
        </w:tc>
        <w:tc>
          <w:tcPr>
            <w:tcW w:w="7159" w:type="dxa"/>
            <w:vMerge w:val="restart"/>
          </w:tcPr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= Q, (шт.)</w:t>
            </w:r>
          </w:p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Q - 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Учреждения по принятым ими как получателями бюджетных средств денежным обязательствам</w:t>
            </w:r>
          </w:p>
        </w:tc>
        <w:tc>
          <w:tcPr>
            <w:tcW w:w="2154" w:type="dxa"/>
            <w:tcBorders>
              <w:bottom w:val="nil"/>
            </w:tcBorders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1348" w:type="dxa"/>
            <w:tcBorders>
              <w:bottom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430" w:rsidRPr="005D0430" w:rsidTr="00564F98">
        <w:tc>
          <w:tcPr>
            <w:tcW w:w="4031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30" w:rsidRPr="005D0430" w:rsidTr="00564F98">
        <w:tc>
          <w:tcPr>
            <w:tcW w:w="4031" w:type="dxa"/>
            <w:vMerge w:val="restart"/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. Доля решений налогового органа о взыскании с Учреждения налога, сбора, страхового взноса, пеней и штрафов, предусматривающего обращение взыскания на средства бюджетов бюджетной системы Российской Федерации</w:t>
            </w:r>
          </w:p>
        </w:tc>
        <w:tc>
          <w:tcPr>
            <w:tcW w:w="7159" w:type="dxa"/>
            <w:vMerge w:val="restart"/>
          </w:tcPr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= Q, (шт.)</w:t>
            </w:r>
          </w:p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Q - количество решений налогового органа о взыскании с Учреждения налога, сбора, страхового взноса, пеней и штрафов, предусматривающего обращение взыскания на средства бюджетов бюджетной системы Российской Федерации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1348" w:type="dxa"/>
            <w:tcBorders>
              <w:bottom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430" w:rsidRPr="005D0430" w:rsidTr="00564F98">
        <w:trPr>
          <w:trHeight w:val="1631"/>
        </w:trPr>
        <w:tc>
          <w:tcPr>
            <w:tcW w:w="4031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773E0C" w:rsidRPr="005D0430" w:rsidRDefault="00773E0C" w:rsidP="005149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:rsidR="00773E0C" w:rsidRPr="005D0430" w:rsidRDefault="00773E0C" w:rsidP="00514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30" w:rsidRPr="005D0430" w:rsidTr="00564F98">
        <w:tc>
          <w:tcPr>
            <w:tcW w:w="4031" w:type="dxa"/>
            <w:vMerge w:val="restart"/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. Количество случаев  несвоевременного и не в полном объеме размещения информации на официальном сайте в сети Интернет www.bus.gov.ru в соответствии с требованиями приказа Министерства финансов Российской Федерации от 21 июля 2011 года № 86н</w:t>
            </w:r>
          </w:p>
        </w:tc>
        <w:tc>
          <w:tcPr>
            <w:tcW w:w="7159" w:type="dxa"/>
            <w:vMerge w:val="restart"/>
          </w:tcPr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= Q, (шт.)</w:t>
            </w:r>
          </w:p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Q - количество </w:t>
            </w:r>
            <w:proofErr w:type="gramStart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случаев  несвоевременного</w:t>
            </w:r>
            <w:proofErr w:type="gramEnd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и не в полном объеме размещения информации на официальном сайте в сети Интернет www.bus.gov.ru</w:t>
            </w:r>
          </w:p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1348" w:type="dxa"/>
            <w:tcBorders>
              <w:bottom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430" w:rsidRPr="005D0430" w:rsidTr="00564F98">
        <w:tblPrEx>
          <w:tblBorders>
            <w:insideH w:val="nil"/>
          </w:tblBorders>
        </w:tblPrEx>
        <w:tc>
          <w:tcPr>
            <w:tcW w:w="4031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30" w:rsidRPr="005D0430" w:rsidTr="00564F98">
        <w:tc>
          <w:tcPr>
            <w:tcW w:w="4031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30" w:rsidRPr="005D0430" w:rsidTr="00564F98">
        <w:tc>
          <w:tcPr>
            <w:tcW w:w="14692" w:type="dxa"/>
            <w:gridSpan w:val="4"/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2. Показатели, оценивающие качество исполнения бюджета и финансовую дисциплину</w:t>
            </w:r>
          </w:p>
        </w:tc>
      </w:tr>
      <w:tr w:rsidR="005D0430" w:rsidRPr="005D0430" w:rsidTr="00564F98">
        <w:tc>
          <w:tcPr>
            <w:tcW w:w="4031" w:type="dxa"/>
            <w:vMerge w:val="restart"/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. Соотношение кассовых расходов и плановых объемов бюджетных ассигнований в отчетном году</w:t>
            </w:r>
          </w:p>
        </w:tc>
        <w:tc>
          <w:tcPr>
            <w:tcW w:w="7159" w:type="dxa"/>
            <w:vMerge w:val="restart"/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cr</w:t>
            </w:r>
            <w:proofErr w:type="spellEnd"/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pba</w:t>
            </w:r>
            <w:proofErr w:type="spellEnd"/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× 100, (%) 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br/>
              <w:t>где:</w:t>
            </w:r>
          </w:p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cr</w:t>
            </w:r>
            <w:proofErr w:type="spellEnd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в отчетном </w:t>
            </w:r>
            <w:proofErr w:type="gramStart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году  (</w:t>
            </w:r>
            <w:proofErr w:type="gramEnd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тыс. рублей);</w:t>
            </w:r>
          </w:p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pba</w:t>
            </w:r>
            <w:proofErr w:type="spellEnd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- уточненный плановый объем бюджетных ассигнований  (тыс. рублей)</w:t>
            </w:r>
          </w:p>
        </w:tc>
        <w:tc>
          <w:tcPr>
            <w:tcW w:w="2154" w:type="dxa"/>
            <w:tcBorders>
              <w:bottom w:val="nil"/>
            </w:tcBorders>
          </w:tcPr>
          <w:p w:rsidR="00773E0C" w:rsidRPr="005D0430" w:rsidRDefault="00773E0C" w:rsidP="00E06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0B3" w:rsidRPr="005D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=99,5</w:t>
            </w:r>
            <w:r w:rsidR="00E060B3"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8" w:type="dxa"/>
            <w:tcBorders>
              <w:bottom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430" w:rsidRPr="005D0430" w:rsidTr="00564F98">
        <w:tblPrEx>
          <w:tblBorders>
            <w:insideH w:val="nil"/>
          </w:tblBorders>
        </w:tblPrEx>
        <w:tc>
          <w:tcPr>
            <w:tcW w:w="4031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30" w:rsidRPr="005D0430" w:rsidTr="00564F98">
        <w:tblPrEx>
          <w:tblBorders>
            <w:insideH w:val="nil"/>
          </w:tblBorders>
        </w:tblPrEx>
        <w:tc>
          <w:tcPr>
            <w:tcW w:w="4031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30" w:rsidRPr="005D0430" w:rsidTr="00564F98">
        <w:tblPrEx>
          <w:tblBorders>
            <w:insideH w:val="nil"/>
          </w:tblBorders>
        </w:tblPrEx>
        <w:tc>
          <w:tcPr>
            <w:tcW w:w="4031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30" w:rsidRPr="005D0430" w:rsidTr="00564F98">
        <w:tc>
          <w:tcPr>
            <w:tcW w:w="4031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30" w:rsidRPr="005D0430" w:rsidTr="00564F98">
        <w:tc>
          <w:tcPr>
            <w:tcW w:w="4031" w:type="dxa"/>
            <w:vMerge w:val="restart"/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. Отношение просроченной кредиторской задолженности Учреждения к объему бюджетных расходов в отчетном году</w:t>
            </w:r>
          </w:p>
        </w:tc>
        <w:tc>
          <w:tcPr>
            <w:tcW w:w="7159" w:type="dxa"/>
            <w:vMerge w:val="restart"/>
          </w:tcPr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pkz</w:t>
            </w:r>
            <w:proofErr w:type="spellEnd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ba</w:t>
            </w:r>
            <w:proofErr w:type="spellEnd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× 100, (%) </w:t>
            </w:r>
          </w:p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</w:p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pkz</w:t>
            </w:r>
            <w:proofErr w:type="spellEnd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кредиторской задолженности Учреждения (без учета судебно оспариваемой задолженности), по состоянию на конец отчетного года (тыс. рублей);</w:t>
            </w:r>
          </w:p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ba</w:t>
            </w:r>
            <w:proofErr w:type="spellEnd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бюджетных расходов в отчетном году (без учета ассигнований на исполнение публичных</w:t>
            </w:r>
          </w:p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нормативных обязательств) (тыс. рублей)</w:t>
            </w:r>
          </w:p>
        </w:tc>
        <w:tc>
          <w:tcPr>
            <w:tcW w:w="2154" w:type="dxa"/>
            <w:tcBorders>
              <w:bottom w:val="nil"/>
            </w:tcBorders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= 0%</w:t>
            </w:r>
          </w:p>
        </w:tc>
        <w:tc>
          <w:tcPr>
            <w:tcW w:w="1348" w:type="dxa"/>
            <w:tcBorders>
              <w:bottom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430" w:rsidRPr="005D0430" w:rsidTr="00564F98">
        <w:tblPrEx>
          <w:tblBorders>
            <w:insideH w:val="nil"/>
          </w:tblBorders>
        </w:tblPrEx>
        <w:tc>
          <w:tcPr>
            <w:tcW w:w="4031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30" w:rsidRPr="005D0430" w:rsidTr="00564F98">
        <w:tblPrEx>
          <w:tblBorders>
            <w:insideH w:val="nil"/>
          </w:tblBorders>
        </w:tblPrEx>
        <w:tc>
          <w:tcPr>
            <w:tcW w:w="4031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30" w:rsidRPr="005D0430" w:rsidTr="00564F98">
        <w:tc>
          <w:tcPr>
            <w:tcW w:w="4031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30" w:rsidRPr="005D0430" w:rsidTr="00564F98">
        <w:tc>
          <w:tcPr>
            <w:tcW w:w="4031" w:type="dxa"/>
            <w:vMerge w:val="restart"/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. Доля возвращенных комитетом финансов заявок на оплату расходов Учреждения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7159" w:type="dxa"/>
            <w:vMerge w:val="restart"/>
          </w:tcPr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oz</w:t>
            </w:r>
            <w:proofErr w:type="spellEnd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/ Q × 100, (%) </w:t>
            </w:r>
          </w:p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oz</w:t>
            </w:r>
            <w:proofErr w:type="spellEnd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возвращенных комитетом финансов Ленинградской области заявок на оплату расходов Учреждения в отчетном году при осуществлении процедуры санкционирования расходов за счет средств областного бюджета;</w:t>
            </w:r>
          </w:p>
          <w:p w:rsidR="00773E0C" w:rsidRPr="005D0430" w:rsidRDefault="00773E0C" w:rsidP="00564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Q - общее количество представленных в комитет финансов Ленинградской области заявок на оплату расходов Учреждения  в отчетном году</w:t>
            </w:r>
          </w:p>
        </w:tc>
        <w:tc>
          <w:tcPr>
            <w:tcW w:w="2154" w:type="dxa"/>
            <w:tcBorders>
              <w:bottom w:val="nil"/>
            </w:tcBorders>
          </w:tcPr>
          <w:p w:rsidR="00773E0C" w:rsidRPr="005D0430" w:rsidRDefault="00773E0C" w:rsidP="0024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17F" w:rsidRPr="005D0430">
              <w:rPr>
                <w:rFonts w:ascii="Times New Roman" w:hAnsi="Times New Roman" w:cs="Times New Roman"/>
                <w:sz w:val="24"/>
                <w:szCs w:val="24"/>
              </w:rPr>
              <w:t>=3,8 %</w:t>
            </w:r>
          </w:p>
        </w:tc>
        <w:tc>
          <w:tcPr>
            <w:tcW w:w="1348" w:type="dxa"/>
            <w:tcBorders>
              <w:bottom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430" w:rsidRPr="005D0430" w:rsidTr="00564F98">
        <w:tblPrEx>
          <w:tblBorders>
            <w:insideH w:val="nil"/>
          </w:tblBorders>
        </w:tblPrEx>
        <w:tc>
          <w:tcPr>
            <w:tcW w:w="4031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30" w:rsidRPr="005D0430" w:rsidTr="00564F98">
        <w:tblPrEx>
          <w:tblBorders>
            <w:insideH w:val="nil"/>
          </w:tblBorders>
        </w:tblPrEx>
        <w:tc>
          <w:tcPr>
            <w:tcW w:w="4031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30" w:rsidRPr="005D0430" w:rsidTr="00564F98">
        <w:tblPrEx>
          <w:tblBorders>
            <w:insideH w:val="nil"/>
          </w:tblBorders>
        </w:tblPrEx>
        <w:tc>
          <w:tcPr>
            <w:tcW w:w="4031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30" w:rsidRPr="005D0430" w:rsidTr="00564F98">
        <w:tc>
          <w:tcPr>
            <w:tcW w:w="4031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773E0C" w:rsidRPr="005D0430" w:rsidRDefault="00773E0C" w:rsidP="00564F9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773E0C" w:rsidRPr="005D0430" w:rsidRDefault="00773E0C" w:rsidP="00564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:rsidR="00773E0C" w:rsidRPr="005D0430" w:rsidRDefault="00773E0C" w:rsidP="00564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30" w:rsidRPr="005D0430" w:rsidTr="00564F98">
        <w:tc>
          <w:tcPr>
            <w:tcW w:w="4031" w:type="dxa"/>
            <w:vMerge w:val="restart"/>
          </w:tcPr>
          <w:p w:rsidR="005D0430" w:rsidRPr="005D0430" w:rsidRDefault="005D0430" w:rsidP="005D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. Среднемесячное отклонение в отчетном году планируемых и фактических кассовых выплат </w:t>
            </w:r>
          </w:p>
        </w:tc>
        <w:tc>
          <w:tcPr>
            <w:tcW w:w="7159" w:type="dxa"/>
            <w:vMerge w:val="restart"/>
          </w:tcPr>
          <w:p w:rsidR="005D0430" w:rsidRPr="005D0430" w:rsidRDefault="005D0430" w:rsidP="005D0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12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∑ ((F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i 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)/P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)*100/12, (%)</w:t>
            </w:r>
          </w:p>
          <w:p w:rsidR="005D0430" w:rsidRPr="005D0430" w:rsidRDefault="005D0430" w:rsidP="005D0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D0430" w:rsidRPr="005D0430" w:rsidRDefault="005D0430" w:rsidP="005D0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фактические кассовые выплаты в i-м месяце отчетного года (без учета расходов за счет средств федерального бюджета, средств резервных фондов) (тыс. рублей);</w:t>
            </w:r>
          </w:p>
          <w:p w:rsidR="005D0430" w:rsidRPr="005D0430" w:rsidRDefault="005D0430" w:rsidP="005D0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планируемые ежемесячные кассовые выплаты на i-й месяц 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отчетного года (без учета расходов за счет средств федерального бюджета, средств резервных фондов), по состоянию на 1-е число соответствующего месяца (тыс. рублей)</w:t>
            </w:r>
          </w:p>
        </w:tc>
        <w:tc>
          <w:tcPr>
            <w:tcW w:w="2154" w:type="dxa"/>
            <w:tcBorders>
              <w:bottom w:val="nil"/>
            </w:tcBorders>
          </w:tcPr>
          <w:p w:rsidR="005D0430" w:rsidRPr="005D0430" w:rsidRDefault="005D0430" w:rsidP="005D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15% &lt; 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&lt;= 17,5%</w:t>
            </w:r>
          </w:p>
        </w:tc>
        <w:tc>
          <w:tcPr>
            <w:tcW w:w="1348" w:type="dxa"/>
            <w:tcBorders>
              <w:bottom w:val="nil"/>
            </w:tcBorders>
          </w:tcPr>
          <w:p w:rsidR="005D0430" w:rsidRPr="005D0430" w:rsidRDefault="005D0430" w:rsidP="005D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430" w:rsidRPr="005D0430" w:rsidTr="00564F98">
        <w:tblPrEx>
          <w:tblBorders>
            <w:insideH w:val="nil"/>
          </w:tblBorders>
        </w:tblPrEx>
        <w:tc>
          <w:tcPr>
            <w:tcW w:w="4031" w:type="dxa"/>
            <w:vMerge/>
          </w:tcPr>
          <w:p w:rsidR="005D0430" w:rsidRPr="005D0430" w:rsidRDefault="005D0430" w:rsidP="005D0430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5D0430" w:rsidRPr="005D0430" w:rsidRDefault="005D0430" w:rsidP="005D0430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D0430" w:rsidRPr="005D0430" w:rsidRDefault="005D0430" w:rsidP="005D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5D0430" w:rsidRPr="005D0430" w:rsidRDefault="005D0430" w:rsidP="005D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30" w:rsidRPr="005D0430" w:rsidTr="00564F98">
        <w:tblPrEx>
          <w:tblBorders>
            <w:insideH w:val="nil"/>
          </w:tblBorders>
        </w:tblPrEx>
        <w:tc>
          <w:tcPr>
            <w:tcW w:w="4031" w:type="dxa"/>
            <w:vMerge/>
          </w:tcPr>
          <w:p w:rsidR="005D0430" w:rsidRPr="005D0430" w:rsidRDefault="005D0430" w:rsidP="005D0430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5D0430" w:rsidRPr="005D0430" w:rsidRDefault="005D0430" w:rsidP="005D0430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D0430" w:rsidRPr="005D0430" w:rsidRDefault="005D0430" w:rsidP="005D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5D0430" w:rsidRPr="005D0430" w:rsidRDefault="005D0430" w:rsidP="005D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30" w:rsidRPr="005D0430" w:rsidTr="00564F98">
        <w:tblPrEx>
          <w:tblBorders>
            <w:insideH w:val="nil"/>
          </w:tblBorders>
        </w:tblPrEx>
        <w:tc>
          <w:tcPr>
            <w:tcW w:w="4031" w:type="dxa"/>
            <w:vMerge/>
          </w:tcPr>
          <w:p w:rsidR="005D0430" w:rsidRPr="005D0430" w:rsidRDefault="005D0430" w:rsidP="005D0430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5D0430" w:rsidRPr="005D0430" w:rsidRDefault="005D0430" w:rsidP="005D0430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D0430" w:rsidRPr="005D0430" w:rsidRDefault="005D0430" w:rsidP="005D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5D0430" w:rsidRPr="005D0430" w:rsidRDefault="005D0430" w:rsidP="005D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30" w:rsidRPr="005D0430" w:rsidTr="00564F98">
        <w:tblPrEx>
          <w:tblBorders>
            <w:insideH w:val="nil"/>
          </w:tblBorders>
        </w:tblPrEx>
        <w:tc>
          <w:tcPr>
            <w:tcW w:w="4031" w:type="dxa"/>
            <w:vMerge/>
          </w:tcPr>
          <w:p w:rsidR="005D0430" w:rsidRPr="005D0430" w:rsidRDefault="005D0430" w:rsidP="005D0430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5D0430" w:rsidRPr="005D0430" w:rsidRDefault="005D0430" w:rsidP="005D0430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5D0430" w:rsidRPr="005D0430" w:rsidRDefault="005D0430" w:rsidP="005D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17,5% &lt; 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&lt;= 20%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5D0430" w:rsidRPr="005D0430" w:rsidRDefault="005D0430" w:rsidP="005D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430" w:rsidRPr="005D0430" w:rsidTr="00564F98">
        <w:tc>
          <w:tcPr>
            <w:tcW w:w="4031" w:type="dxa"/>
            <w:vMerge/>
          </w:tcPr>
          <w:p w:rsidR="005D0430" w:rsidRPr="005D0430" w:rsidRDefault="005D0430" w:rsidP="005D0430">
            <w:pPr>
              <w:rPr>
                <w:sz w:val="24"/>
                <w:szCs w:val="24"/>
              </w:rPr>
            </w:pPr>
          </w:p>
        </w:tc>
        <w:tc>
          <w:tcPr>
            <w:tcW w:w="7159" w:type="dxa"/>
            <w:vMerge/>
          </w:tcPr>
          <w:p w:rsidR="005D0430" w:rsidRPr="005D0430" w:rsidRDefault="005D0430" w:rsidP="005D0430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5D0430" w:rsidRPr="005D0430" w:rsidRDefault="005D0430" w:rsidP="005D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04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 xml:space="preserve"> &gt; 20%</w:t>
            </w:r>
          </w:p>
        </w:tc>
        <w:tc>
          <w:tcPr>
            <w:tcW w:w="1348" w:type="dxa"/>
            <w:tcBorders>
              <w:top w:val="nil"/>
            </w:tcBorders>
          </w:tcPr>
          <w:p w:rsidR="005D0430" w:rsidRPr="005D0430" w:rsidRDefault="005D0430" w:rsidP="005D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3E0C" w:rsidRPr="005D0430" w:rsidRDefault="00773E0C"/>
    <w:p w:rsidR="00773E0C" w:rsidRPr="005D0430" w:rsidRDefault="00773E0C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</w:rPr>
        <w:t>Сводная оценка качества финансового менеджмента</w:t>
      </w:r>
      <w:r w:rsidR="006316F1" w:rsidRPr="005D0430">
        <w:rPr>
          <w:rFonts w:ascii="Times New Roman" w:hAnsi="Times New Roman" w:cs="Times New Roman"/>
          <w:sz w:val="28"/>
          <w:szCs w:val="28"/>
        </w:rPr>
        <w:t xml:space="preserve"> </w:t>
      </w:r>
      <w:r w:rsidR="002B70C6" w:rsidRPr="005D0430">
        <w:rPr>
          <w:rFonts w:ascii="Times New Roman" w:hAnsi="Times New Roman" w:cs="Times New Roman"/>
          <w:sz w:val="28"/>
          <w:szCs w:val="28"/>
        </w:rPr>
        <w:t>в</w:t>
      </w:r>
      <w:r w:rsidR="006316F1" w:rsidRPr="005D0430">
        <w:rPr>
          <w:rFonts w:ascii="Times New Roman" w:hAnsi="Times New Roman" w:cs="Times New Roman"/>
          <w:sz w:val="28"/>
          <w:szCs w:val="28"/>
        </w:rPr>
        <w:t xml:space="preserve"> ЛОГКУ «</w:t>
      </w:r>
      <w:proofErr w:type="spellStart"/>
      <w:r w:rsidR="006316F1" w:rsidRPr="005D0430">
        <w:rPr>
          <w:rFonts w:ascii="Times New Roman" w:hAnsi="Times New Roman" w:cs="Times New Roman"/>
          <w:sz w:val="28"/>
          <w:szCs w:val="28"/>
        </w:rPr>
        <w:t>Леноблэкоконтроль</w:t>
      </w:r>
      <w:proofErr w:type="spellEnd"/>
      <w:r w:rsidR="006316F1" w:rsidRPr="005D0430">
        <w:rPr>
          <w:rFonts w:ascii="Times New Roman" w:hAnsi="Times New Roman" w:cs="Times New Roman"/>
          <w:sz w:val="28"/>
          <w:szCs w:val="28"/>
        </w:rPr>
        <w:t>» за 2019 год:</w:t>
      </w:r>
    </w:p>
    <w:p w:rsidR="00EA755D" w:rsidRPr="005D0430" w:rsidRDefault="0051494C">
      <w:pPr>
        <w:rPr>
          <w:rFonts w:ascii="Times New Roman" w:hAnsi="Times New Roman" w:cs="Times New Roman"/>
          <w:sz w:val="28"/>
          <w:szCs w:val="28"/>
        </w:rPr>
      </w:pPr>
      <w:r w:rsidRPr="005D04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D0430">
        <w:rPr>
          <w:rFonts w:ascii="Times New Roman" w:hAnsi="Times New Roman" w:cs="Times New Roman"/>
          <w:sz w:val="28"/>
          <w:szCs w:val="28"/>
        </w:rPr>
        <w:t xml:space="preserve">= ∑ </w:t>
      </w:r>
      <w:proofErr w:type="gramStart"/>
      <w:r w:rsidRPr="005D043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D04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D043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0430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5D0430">
        <w:rPr>
          <w:rFonts w:ascii="Times New Roman" w:hAnsi="Times New Roman" w:cs="Times New Roman"/>
          <w:sz w:val="28"/>
          <w:szCs w:val="28"/>
        </w:rPr>
        <w:t xml:space="preserve"> </w:t>
      </w:r>
      <w:r w:rsidR="006316F1" w:rsidRPr="005D0430">
        <w:rPr>
          <w:rFonts w:ascii="Times New Roman" w:hAnsi="Times New Roman" w:cs="Times New Roman"/>
          <w:sz w:val="28"/>
          <w:szCs w:val="28"/>
        </w:rPr>
        <w:t xml:space="preserve">2+2+3+2+3+3+3+3+4+3+4+2=34 балла, что соответствует </w:t>
      </w:r>
      <w:r w:rsidR="002B70C6" w:rsidRPr="005D0430">
        <w:rPr>
          <w:rFonts w:ascii="Times New Roman" w:hAnsi="Times New Roman" w:cs="Times New Roman"/>
          <w:b/>
          <w:sz w:val="28"/>
          <w:szCs w:val="28"/>
        </w:rPr>
        <w:t>в</w:t>
      </w:r>
      <w:r w:rsidR="006316F1" w:rsidRPr="005D0430">
        <w:rPr>
          <w:rFonts w:ascii="Times New Roman" w:hAnsi="Times New Roman" w:cs="Times New Roman"/>
          <w:b/>
          <w:sz w:val="28"/>
          <w:szCs w:val="28"/>
        </w:rPr>
        <w:t>ысокому уровню</w:t>
      </w:r>
      <w:r w:rsidR="006316F1" w:rsidRPr="005D0430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(надлежащее качество финансового менеджмента)</w:t>
      </w:r>
    </w:p>
    <w:p w:rsidR="00EA755D" w:rsidRPr="00EA755D" w:rsidRDefault="00EA755D" w:rsidP="00EA755D">
      <w:pPr>
        <w:rPr>
          <w:rFonts w:ascii="Times New Roman" w:hAnsi="Times New Roman" w:cs="Times New Roman"/>
          <w:sz w:val="28"/>
          <w:szCs w:val="28"/>
        </w:rPr>
      </w:pPr>
    </w:p>
    <w:p w:rsidR="00EA755D" w:rsidRPr="00EA755D" w:rsidRDefault="00EA755D" w:rsidP="00EA755D">
      <w:pPr>
        <w:rPr>
          <w:rFonts w:ascii="Times New Roman" w:hAnsi="Times New Roman" w:cs="Times New Roman"/>
          <w:sz w:val="28"/>
          <w:szCs w:val="28"/>
        </w:rPr>
      </w:pPr>
    </w:p>
    <w:p w:rsidR="00EA755D" w:rsidRPr="00EA755D" w:rsidRDefault="00EA755D" w:rsidP="00EA755D">
      <w:pPr>
        <w:rPr>
          <w:rFonts w:ascii="Times New Roman" w:hAnsi="Times New Roman" w:cs="Times New Roman"/>
          <w:sz w:val="28"/>
          <w:szCs w:val="28"/>
        </w:rPr>
      </w:pPr>
    </w:p>
    <w:p w:rsidR="00EA755D" w:rsidRPr="00EA755D" w:rsidRDefault="00EA755D" w:rsidP="00EA755D">
      <w:pPr>
        <w:rPr>
          <w:rFonts w:ascii="Times New Roman" w:hAnsi="Times New Roman" w:cs="Times New Roman"/>
          <w:sz w:val="28"/>
          <w:szCs w:val="28"/>
        </w:rPr>
      </w:pPr>
    </w:p>
    <w:p w:rsidR="00EA755D" w:rsidRPr="00EA755D" w:rsidRDefault="00EA755D" w:rsidP="00EA755D">
      <w:pPr>
        <w:rPr>
          <w:rFonts w:ascii="Times New Roman" w:hAnsi="Times New Roman" w:cs="Times New Roman"/>
          <w:sz w:val="28"/>
          <w:szCs w:val="28"/>
        </w:rPr>
      </w:pPr>
    </w:p>
    <w:p w:rsidR="00EA755D" w:rsidRPr="00EA755D" w:rsidRDefault="00EA755D" w:rsidP="00EA755D">
      <w:pPr>
        <w:rPr>
          <w:rFonts w:ascii="Times New Roman" w:hAnsi="Times New Roman" w:cs="Times New Roman"/>
          <w:sz w:val="28"/>
          <w:szCs w:val="28"/>
        </w:rPr>
      </w:pPr>
    </w:p>
    <w:p w:rsidR="00EA755D" w:rsidRPr="00EA755D" w:rsidRDefault="00EA755D" w:rsidP="00EA755D">
      <w:pPr>
        <w:rPr>
          <w:rFonts w:ascii="Times New Roman" w:hAnsi="Times New Roman" w:cs="Times New Roman"/>
          <w:sz w:val="28"/>
          <w:szCs w:val="28"/>
        </w:rPr>
      </w:pPr>
    </w:p>
    <w:p w:rsidR="00EA755D" w:rsidRDefault="00EA755D" w:rsidP="00EA755D">
      <w:pPr>
        <w:rPr>
          <w:rFonts w:ascii="Times New Roman" w:hAnsi="Times New Roman" w:cs="Times New Roman"/>
          <w:sz w:val="28"/>
          <w:szCs w:val="28"/>
        </w:rPr>
      </w:pPr>
    </w:p>
    <w:p w:rsidR="006316F1" w:rsidRPr="00EA755D" w:rsidRDefault="00EA755D" w:rsidP="00EA7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Бачинская А.А., 4336 </w:t>
      </w:r>
    </w:p>
    <w:sectPr w:rsidR="006316F1" w:rsidRPr="00EA755D" w:rsidSect="00773E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E0C"/>
    <w:rsid w:val="0024717F"/>
    <w:rsid w:val="002B70C6"/>
    <w:rsid w:val="003B5608"/>
    <w:rsid w:val="0051494C"/>
    <w:rsid w:val="005D0430"/>
    <w:rsid w:val="006316F1"/>
    <w:rsid w:val="00773E0C"/>
    <w:rsid w:val="00E060B3"/>
    <w:rsid w:val="00E20B97"/>
    <w:rsid w:val="00E71519"/>
    <w:rsid w:val="00E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0159"/>
  <w15:docId w15:val="{B9CA65DE-DF7B-4CE0-BEE9-D6A62BFB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2020-05-08T10:15:00Z</dcterms:created>
  <dcterms:modified xsi:type="dcterms:W3CDTF">2020-05-17T16:03:00Z</dcterms:modified>
</cp:coreProperties>
</file>